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ORDIN nr. 162 din 10 martie 2015</w:t>
      </w:r>
    </w:p>
    <w:p w:rsidR="000E53D3" w:rsidRDefault="000E53D3" w:rsidP="000E53D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privind</w:t>
      </w:r>
      <w:proofErr w:type="gramEnd"/>
      <w:r>
        <w:rPr>
          <w:rFonts w:ascii="Courier New" w:hAnsi="Courier New" w:cs="Courier New"/>
          <w:lang w:val="en-US"/>
        </w:rPr>
        <w:t xml:space="preserve"> modificarea şi completarea anexei nr. 1 la Ordinul ministrului sănătăţii publice şi al preşedintelui Casei Naţionale de Asigurări de Sănătate </w:t>
      </w:r>
      <w:r>
        <w:rPr>
          <w:rFonts w:ascii="Courier New" w:hAnsi="Courier New" w:cs="Courier New"/>
          <w:vanish/>
          <w:lang w:val="en-US"/>
        </w:rPr>
        <w:t>&lt;LLNK 12008  1301 50GF01   0  9&gt;</w:t>
      </w:r>
      <w:r>
        <w:rPr>
          <w:rFonts w:ascii="Courier New" w:hAnsi="Courier New" w:cs="Courier New"/>
          <w:color w:val="0000FF"/>
          <w:u w:val="single"/>
          <w:lang w:val="en-US"/>
        </w:rPr>
        <w:t>nr. 1.301</w:t>
      </w:r>
      <w:r>
        <w:rPr>
          <w:rFonts w:ascii="Courier New" w:hAnsi="Courier New" w:cs="Courier New"/>
          <w:lang w:val="en-US"/>
        </w:rPr>
        <w:t>/</w:t>
      </w:r>
      <w:r>
        <w:rPr>
          <w:rFonts w:ascii="Courier New" w:hAnsi="Courier New" w:cs="Courier New"/>
          <w:vanish/>
          <w:lang w:val="en-US"/>
        </w:rPr>
        <w:t>&lt;LLNK 12008   500 50-301   0  8&gt;</w:t>
      </w:r>
      <w:r>
        <w:rPr>
          <w:rFonts w:ascii="Courier New" w:hAnsi="Courier New" w:cs="Courier New"/>
          <w:color w:val="0000FF"/>
          <w:u w:val="single"/>
          <w:lang w:val="en-US"/>
        </w:rPr>
        <w:t>500/2008</w:t>
      </w:r>
      <w:r>
        <w:rPr>
          <w:rFonts w:ascii="Courier New" w:hAnsi="Courier New" w:cs="Courier New"/>
          <w:lang w:val="en-US"/>
        </w:rPr>
        <w:t xml:space="preserve">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MINISTERUL SĂNĂTĂŢII</w:t>
      </w: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             </w:t>
      </w:r>
      <w:r>
        <w:rPr>
          <w:rFonts w:ascii="Courier New" w:hAnsi="Courier New" w:cs="Courier New"/>
          <w:color w:val="0000FF"/>
          <w:lang w:val="en-US"/>
        </w:rPr>
        <w:t>Nr. 275 din 10 martie 2015</w:t>
      </w: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             </w:t>
      </w:r>
      <w:r>
        <w:rPr>
          <w:rFonts w:ascii="Courier New" w:hAnsi="Courier New" w:cs="Courier New"/>
          <w:color w:val="0000FF"/>
          <w:lang w:val="en-US"/>
        </w:rPr>
        <w:t>CASA NAŢIONALĂ DE ASIGURĂRI DE SĂNĂTATE</w:t>
      </w: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             </w:t>
      </w:r>
      <w:r>
        <w:rPr>
          <w:rFonts w:ascii="Courier New" w:hAnsi="Courier New" w:cs="Courier New"/>
          <w:color w:val="0000FF"/>
          <w:lang w:val="en-US"/>
        </w:rPr>
        <w:t>Nr. 162 din 10 martie 2015</w:t>
      </w: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172 din 12 martie 2015</w:t>
      </w: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12 martie 2015</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Văzând Referatul de aprobare nr. N.B. 2.219/2015 al Direcţiei generale de asistenţă medicală şi sănătate publică din cadrul Ministerului Sănătăţii şi nr. D.G. 367 din 10 martie 2015 al Casei Naţionale de Asigurări de Sănătate şi Adresa Agenţiei Naţionale a Medicamentului şi a Dispozitivelor Medicale nr. 41.915 E din 20 februarie 2015, înregistrată la Ministerul Sănătăţii cu nr. N.B. 1.538 din 20 februarie 2015,</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având</w:t>
      </w:r>
      <w:proofErr w:type="gramEnd"/>
      <w:r>
        <w:rPr>
          <w:rFonts w:ascii="Courier New" w:hAnsi="Courier New" w:cs="Courier New"/>
          <w:lang w:val="en-US"/>
        </w:rPr>
        <w:t xml:space="preserve"> în vedere dispoziţiile </w:t>
      </w:r>
      <w:r>
        <w:rPr>
          <w:rFonts w:ascii="Courier New" w:hAnsi="Courier New" w:cs="Courier New"/>
          <w:vanish/>
          <w:lang w:val="en-US"/>
        </w:rPr>
        <w:t>&lt;LLNK 12006    95 10 202 281 40&gt;</w:t>
      </w:r>
      <w:r>
        <w:rPr>
          <w:rFonts w:ascii="Courier New" w:hAnsi="Courier New" w:cs="Courier New"/>
          <w:color w:val="0000FF"/>
          <w:u w:val="single"/>
          <w:lang w:val="en-US"/>
        </w:rPr>
        <w:t xml:space="preserve">art. 281 alin. (2)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Legea nr. 95/2006</w:t>
      </w:r>
      <w:r>
        <w:rPr>
          <w:rFonts w:ascii="Courier New" w:hAnsi="Courier New" w:cs="Courier New"/>
          <w:lang w:val="en-US"/>
        </w:rPr>
        <w:t xml:space="preserve"> privind reforma în domeniul sănătăţii, cu modificările şi completările ulterioare,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ţinând</w:t>
      </w:r>
      <w:proofErr w:type="gramEnd"/>
      <w:r>
        <w:rPr>
          <w:rFonts w:ascii="Courier New" w:hAnsi="Courier New" w:cs="Courier New"/>
          <w:lang w:val="en-US"/>
        </w:rPr>
        <w:t xml:space="preserve"> cont de prevederile </w:t>
      </w:r>
      <w:r>
        <w:rPr>
          <w:rFonts w:ascii="Courier New" w:hAnsi="Courier New" w:cs="Courier New"/>
          <w:vanish/>
          <w:lang w:val="en-US"/>
        </w:rPr>
        <w:t>&lt;LLNK 12008   720 20 302   4 44&gt;</w:t>
      </w:r>
      <w:r>
        <w:rPr>
          <w:rFonts w:ascii="Courier New" w:hAnsi="Courier New" w:cs="Courier New"/>
          <w:color w:val="0000FF"/>
          <w:u w:val="single"/>
          <w:lang w:val="en-US"/>
        </w:rPr>
        <w:t>art. 4 din Hotărârea Guvernului nr. 720/2008</w:t>
      </w:r>
      <w:r>
        <w:rPr>
          <w:rFonts w:ascii="Courier New" w:hAnsi="Courier New" w:cs="Courier New"/>
          <w:lang w:val="en-US"/>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cu modificările şi completările ulterioare, şi ale </w:t>
      </w:r>
      <w:r>
        <w:rPr>
          <w:rFonts w:ascii="Courier New" w:hAnsi="Courier New" w:cs="Courier New"/>
          <w:vanish/>
          <w:lang w:val="en-US"/>
        </w:rPr>
        <w:t>&lt;LLNK 12010   734 20 302   4 70&gt;</w:t>
      </w:r>
      <w:r>
        <w:rPr>
          <w:rFonts w:ascii="Courier New" w:hAnsi="Courier New" w:cs="Courier New"/>
          <w:color w:val="0000FF"/>
          <w:u w:val="single"/>
          <w:lang w:val="en-US"/>
        </w:rPr>
        <w:t xml:space="preserve">art. 4 alin. (3^1) lit. l) </w:t>
      </w:r>
      <w:proofErr w:type="gramStart"/>
      <w:r>
        <w:rPr>
          <w:rFonts w:ascii="Courier New" w:hAnsi="Courier New" w:cs="Courier New"/>
          <w:color w:val="0000FF"/>
          <w:u w:val="single"/>
          <w:lang w:val="en-US"/>
        </w:rPr>
        <w:t>şi</w:t>
      </w:r>
      <w:proofErr w:type="gramEnd"/>
      <w:r>
        <w:rPr>
          <w:rFonts w:ascii="Courier New" w:hAnsi="Courier New" w:cs="Courier New"/>
          <w:color w:val="0000FF"/>
          <w:u w:val="single"/>
          <w:lang w:val="en-US"/>
        </w:rPr>
        <w:t xml:space="preserve"> m) din Hotărârea Guvernului nr. 734/2010</w:t>
      </w:r>
      <w:r>
        <w:rPr>
          <w:rFonts w:ascii="Courier New" w:hAnsi="Courier New" w:cs="Courier New"/>
          <w:lang w:val="en-US"/>
        </w:rPr>
        <w:t xml:space="preserve"> privind organizarea şi funcţionarea Agenţiei Naţionale a Medicamentului şi a Dispozitivelor Medicale, cu modificările şi completările ulterioare,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w:t>
      </w:r>
      <w:proofErr w:type="gramEnd"/>
      <w:r>
        <w:rPr>
          <w:rFonts w:ascii="Courier New" w:hAnsi="Courier New" w:cs="Courier New"/>
          <w:lang w:val="en-US"/>
        </w:rPr>
        <w:t xml:space="preserve"> temeiul </w:t>
      </w:r>
      <w:r>
        <w:rPr>
          <w:rFonts w:ascii="Courier New" w:hAnsi="Courier New" w:cs="Courier New"/>
          <w:vanish/>
          <w:lang w:val="en-US"/>
        </w:rPr>
        <w:t>&lt;LLNK 12010   144 20 302   7 54&gt;</w:t>
      </w:r>
      <w:r>
        <w:rPr>
          <w:rFonts w:ascii="Courier New" w:hAnsi="Courier New" w:cs="Courier New"/>
          <w:color w:val="0000FF"/>
          <w:u w:val="single"/>
          <w:lang w:val="en-US"/>
        </w:rPr>
        <w:t xml:space="preserve">art. 7 alin. (4)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Hotărârea Guvernului nr. 144/2010</w:t>
      </w:r>
      <w:r>
        <w:rPr>
          <w:rFonts w:ascii="Courier New" w:hAnsi="Courier New" w:cs="Courier New"/>
          <w:lang w:val="en-US"/>
        </w:rPr>
        <w:t xml:space="preserve"> privind organizarea şi funcţionarea Ministerului Sănătăţii, cu modificările şi completările ulterioare, şi al art. 17 alin. (5) </w:t>
      </w:r>
      <w:proofErr w:type="gramStart"/>
      <w:r>
        <w:rPr>
          <w:rFonts w:ascii="Courier New" w:hAnsi="Courier New" w:cs="Courier New"/>
          <w:lang w:val="en-US"/>
        </w:rPr>
        <w:t>din</w:t>
      </w:r>
      <w:proofErr w:type="gramEnd"/>
      <w:r>
        <w:rPr>
          <w:rFonts w:ascii="Courier New" w:hAnsi="Courier New" w:cs="Courier New"/>
          <w:lang w:val="en-US"/>
        </w:rPr>
        <w:t xml:space="preserve"> Statutul Casei Naţionale de Asigurări de Sănătate, aprobat prin </w:t>
      </w:r>
      <w:r>
        <w:rPr>
          <w:rFonts w:ascii="Courier New" w:hAnsi="Courier New" w:cs="Courier New"/>
          <w:vanish/>
          <w:lang w:val="en-US"/>
        </w:rPr>
        <w:t>&lt;LLNK 12006   972 20 301   0 33&gt;</w:t>
      </w:r>
      <w:r>
        <w:rPr>
          <w:rFonts w:ascii="Courier New" w:hAnsi="Courier New" w:cs="Courier New"/>
          <w:color w:val="0000FF"/>
          <w:u w:val="single"/>
          <w:lang w:val="en-US"/>
        </w:rPr>
        <w:t>Hotărârea Guvernului nr. 972/2006</w:t>
      </w:r>
      <w:r>
        <w:rPr>
          <w:rFonts w:ascii="Courier New" w:hAnsi="Courier New" w:cs="Courier New"/>
          <w:lang w:val="en-US"/>
        </w:rPr>
        <w:t>, cu modificările şi completările ulterioare,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ministrul</w:t>
      </w:r>
      <w:proofErr w:type="gramEnd"/>
      <w:r>
        <w:rPr>
          <w:rFonts w:ascii="Courier New" w:hAnsi="Courier New" w:cs="Courier New"/>
          <w:lang w:val="en-US"/>
        </w:rPr>
        <w:t xml:space="preserve"> sănătăţii şi preşedintele Casei Naţionale de Asigurări de Sănătate emite următorul ordin:</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Anexa nr. 1 la Ordinul ministrului sănătăţii publice şi al preşedintelui Casei Naţionale de Asigurări de Sănătate </w:t>
      </w:r>
      <w:r>
        <w:rPr>
          <w:rFonts w:ascii="Courier New" w:hAnsi="Courier New" w:cs="Courier New"/>
          <w:vanish/>
          <w:lang w:val="en-US"/>
        </w:rPr>
        <w:t>&lt;LLNK 12008  1301 50GF04   1  9&gt;</w:t>
      </w:r>
      <w:r>
        <w:rPr>
          <w:rFonts w:ascii="Courier New" w:hAnsi="Courier New" w:cs="Courier New"/>
          <w:color w:val="0000FF"/>
          <w:u w:val="single"/>
          <w:lang w:val="en-US"/>
        </w:rPr>
        <w:t>nr. 1.301</w:t>
      </w:r>
      <w:r>
        <w:rPr>
          <w:rFonts w:ascii="Courier New" w:hAnsi="Courier New" w:cs="Courier New"/>
          <w:lang w:val="en-US"/>
        </w:rPr>
        <w:t>/</w:t>
      </w:r>
      <w:r>
        <w:rPr>
          <w:rFonts w:ascii="Courier New" w:hAnsi="Courier New" w:cs="Courier New"/>
          <w:vanish/>
          <w:lang w:val="en-US"/>
        </w:rPr>
        <w:t>&lt;LLNK 12008   500 50-304   1  8&gt;</w:t>
      </w:r>
      <w:r>
        <w:rPr>
          <w:rFonts w:ascii="Courier New" w:hAnsi="Courier New" w:cs="Courier New"/>
          <w:color w:val="0000FF"/>
          <w:u w:val="single"/>
          <w:lang w:val="en-US"/>
        </w:rPr>
        <w:t>500/2008</w:t>
      </w:r>
      <w:r>
        <w:rPr>
          <w:rFonts w:ascii="Courier New" w:hAnsi="Courier New" w:cs="Courier New"/>
          <w:lang w:val="en-US"/>
        </w:rPr>
        <w:t xml:space="preserve">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xml:space="preserve">, publicat în Monitorul Oficial al României, Partea I, nr. 531 şi 531 bis din 15 iulie 2008, cu modificările şi completările ulterioare, </w:t>
      </w:r>
      <w:proofErr w:type="gramStart"/>
      <w:r>
        <w:rPr>
          <w:rFonts w:ascii="Courier New" w:hAnsi="Courier New" w:cs="Courier New"/>
          <w:lang w:val="en-US"/>
        </w:rPr>
        <w:t>se</w:t>
      </w:r>
      <w:proofErr w:type="gramEnd"/>
      <w:r>
        <w:rPr>
          <w:rFonts w:ascii="Courier New" w:hAnsi="Courier New" w:cs="Courier New"/>
          <w:lang w:val="en-US"/>
        </w:rPr>
        <w:t xml:space="preserve"> modifică şi se completează după cum urmează: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Protocolul terapeutic corespunzător poziţiei nr. 17 cod (A022E) se modifică conform anexei nr. 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Protocolul terapeutic corespunzător poziţiei nr. 23 cod (A028E) se modifică conform anexei nr. 2.</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Protocolul terapeutic corespunzător poziţiei nr. 27 cod (AE01E) se modifică conform anexei nr. 3.</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Protocolul terapeutic corespunzător poziţiei nr. 35 cod (B014I) se modifică conform anexei nr. 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5. Protocolul terapeutic corespunzător poziţiei nr. 36 cod (B015D) se modifică conform anexei nr. 5.</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Protocolul terapeutic corespunzător poziţiei nr. 39 cod (BD01D) se modifică conform anexei nr. 6.</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Protocolul terapeutic corespunzător poziţiei nr. 83 cod (L004C) se modifică conform anexei nr. 7.</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Protocolul terapeutic corespunzător poziţiei nr. 85 cod (L012C) se modifică conform anexei nr. 8.</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Protocolul terapeutic corespunzător poziţiei nr. 93 cod (L026C) se modifică conform anexei nr. 9.</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Protocolul terapeutic corespunzător poziţiei nr. 97 cod (L031C) se modifică conform anexei nr. 10.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Protocolul terapeutic corespunzător poziţiei nr. 99 cod (L033C) se modifică conform anexei nr. 11.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Protocolul terapeutic corespunzător poziţiei nr. 102 cod (L037C) se modifică conform anexei nr. 12.</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Protocolul terapeutic corespunzător poziţiei nr. 112 cod (L047C) se modifică conform anexei nr. 13.</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Protocolul terapeutic corespunzător poziţiei nr. 116 cod (LB01B) se modifică şi se înlocuieşte conform anexei nr. 14.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Protocolul terapeutic corespunzător poziţiei nr. 125 cod (N005F) se modifică conform anexei nr. 15.</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Protocolul terapeutic corespunzător poziţiei nr. 126 cod (N006F) se modifică conform anexei nr. 16.</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Protocolul terapeutic corespunzător poziţiei nr. 127 cod (N007F) se modifică conform anexei nr. 17.</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Protocolul terapeutic corespunzător poziţiei nr. 131 cod (N011F) se modifică conform anexei nr. 18.</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19. Protocolul terapeutic corespunzător poziţiei nr. 132 cod (N012F) se modifică conform anexei nr. 19.</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20. Protocolul terapeutic corespunzător poziţiei nr. 136 cod (N016F) se modifică conform anexei nr. 20.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Protocolul terapeutic corespunzător poziţiei nr. 146 cod (N028F) se abrogă.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După poziţia nr. 183 se introduc 8 poziţii noi, poziţiile nr. 184-191, conform anexelor nr. 21-28.</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Direcţiile de specialitate ale Ministerului Sănătăţii, Casa Naţională de Asigurări de Sănătate, direcţiile de sănătate publică, casele de asigurări de sănătate şi furnizorii de servicii medicale vor duce la îndeplinire prevederile prezentului ordin.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Anexele nr. 1-28*) fac parte integrantă din prezentul ordin.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Anexele nr. 1-28 se publică în Monitorul Oficial al României, Partea I, nr. 172 bis, care se poate achiziţiona de la Centrul pentru relaţii cu publicul al Regiei Autonome "Monitorul Oficial", Bucureşti, </w:t>
      </w:r>
      <w:proofErr w:type="gramStart"/>
      <w:r>
        <w:rPr>
          <w:rFonts w:ascii="Courier New" w:hAnsi="Courier New" w:cs="Courier New"/>
          <w:lang w:val="en-US"/>
        </w:rPr>
        <w:t>şos</w:t>
      </w:r>
      <w:proofErr w:type="gramEnd"/>
      <w:r>
        <w:rPr>
          <w:rFonts w:ascii="Courier New" w:hAnsi="Courier New" w:cs="Courier New"/>
          <w:lang w:val="en-US"/>
        </w:rPr>
        <w:t>. Panduri nr. 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Prezentul ordin se publică în Monitorul Oficial al României, Partea 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Ministrul sănătăţii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Francisk Iulian Chiriac,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secretar</w:t>
      </w:r>
      <w:proofErr w:type="gramEnd"/>
      <w:r>
        <w:rPr>
          <w:rFonts w:ascii="Courier New" w:hAnsi="Courier New" w:cs="Courier New"/>
          <w:lang w:val="en-US"/>
        </w:rPr>
        <w:t xml:space="preserve"> de stat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w:t>
      </w:r>
      <w:proofErr w:type="gramEnd"/>
      <w:r>
        <w:rPr>
          <w:rFonts w:ascii="Courier New" w:hAnsi="Courier New" w:cs="Courier New"/>
          <w:lang w:val="en-US"/>
        </w:rPr>
        <w:t>. Preşedintele Casei Naţionale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Asigurări de Sănătate,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Leana Stoea</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protocolul terapeutic corespunzător poziţiei nr. 17 cod (A022E): DCI SITAGLIPTINUM, punctul I Criterii de includere în tratamentul specific,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Inhibitorii dipeptidil-peptidazei 4 (DPP4)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Sunt indicaţi în tratamentul diabetului zaharat de tip 2:</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pacienţii cu diabet zaharat de tip 2, pentru îmbunătăţirea controlului glicemic, în asociere cu metformin, când dieta şi exerciţiul fizic plus metforminul doza maximă tolerată nu realizează un control glicemic adecvat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pacienţii cu diabet zaharat de tip 2, pentru îmbunătăţirea controlului glicemic, în asociere cu o sulfoniluree şi metformin, când dieta şi exerciţiul fizic plus terapia duală cu aceste medicamente nu realizează un control glicemic adecvat.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pacienţii cu diabet zaharat de tip 2, în asociere cu agonişti PPARy când dieta şi exerciţiul fizic plus agoniştii PPARy în monoterapie nu realizează un control glicemic adecvat.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pacienţii cu diabet zaharat de tip 2 sub formă de terapie adăugată tratamentului cu insulină (cu sau fără metformin), când dieta şi exerciţiul fizic plus doza stabilă de insulină nu realizează </w:t>
      </w:r>
      <w:proofErr w:type="gramStart"/>
      <w:r>
        <w:rPr>
          <w:rFonts w:ascii="Courier New" w:hAnsi="Courier New" w:cs="Courier New"/>
          <w:lang w:val="en-US"/>
        </w:rPr>
        <w:t>un</w:t>
      </w:r>
      <w:proofErr w:type="gramEnd"/>
      <w:r>
        <w:rPr>
          <w:rFonts w:ascii="Courier New" w:hAnsi="Courier New" w:cs="Courier New"/>
          <w:lang w:val="en-US"/>
        </w:rPr>
        <w:t xml:space="preserve"> control glicemic adecvat."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Protocolul terapeutic corespunzător poziţiei nr. 23 cod (A028E): DCI EXENATIDUM punctul I Criterii de includere în tratamentul specific,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xml:space="preserve"> Exenatida este indicată în tratamentul diabetului zaharat tip 2, în asociere cu metformină şi/sau cu derivaţi de sulfoniluree, la pacienţii care nu au realizat control glicemic adecvat.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în</w:t>
      </w:r>
      <w:proofErr w:type="gramEnd"/>
      <w:r>
        <w:rPr>
          <w:rFonts w:ascii="Courier New" w:hAnsi="Courier New" w:cs="Courier New"/>
          <w:lang w:val="en-US"/>
        </w:rPr>
        <w:t xml:space="preserve"> terapia dublă în asociere cu: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metformina</w:t>
      </w:r>
      <w:proofErr w:type="gramEnd"/>
      <w:r>
        <w:rPr>
          <w:rFonts w:ascii="Courier New" w:hAnsi="Courier New" w:cs="Courier New"/>
          <w:lang w:val="en-US"/>
        </w:rPr>
        <w:t>, la pacienţii cu glicemia insuficient controlată, după cel puţin 3 luni de respectare a indicaţiilor de modificare a stilului de viaţă şi de administrare a metforminului în doza maximă tolerată (valoarea HbA1c &gt; 7%)</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un</w:t>
      </w:r>
      <w:proofErr w:type="gramEnd"/>
      <w:r>
        <w:rPr>
          <w:rFonts w:ascii="Courier New" w:hAnsi="Courier New" w:cs="Courier New"/>
          <w:lang w:val="en-US"/>
        </w:rPr>
        <w:t xml:space="preserve">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w:t>
      </w:r>
      <w:proofErr w:type="gramStart"/>
      <w:r>
        <w:rPr>
          <w:rFonts w:ascii="Courier New" w:hAnsi="Courier New" w:cs="Courier New"/>
          <w:lang w:val="en-US"/>
        </w:rPr>
        <w:t>valoarea</w:t>
      </w:r>
      <w:proofErr w:type="gramEnd"/>
      <w:r>
        <w:rPr>
          <w:rFonts w:ascii="Courier New" w:hAnsi="Courier New" w:cs="Courier New"/>
          <w:lang w:val="en-US"/>
        </w:rPr>
        <w:t xml:space="preserve"> HbA1c &gt; 7%).</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gramStart"/>
      <w:r>
        <w:rPr>
          <w:rFonts w:ascii="Courier New" w:hAnsi="Courier New" w:cs="Courier New"/>
          <w:lang w:val="en-US"/>
        </w:rPr>
        <w:t>în</w:t>
      </w:r>
      <w:proofErr w:type="gramEnd"/>
      <w:r>
        <w:rPr>
          <w:rFonts w:ascii="Courier New" w:hAnsi="Courier New" w:cs="Courier New"/>
          <w:lang w:val="en-US"/>
        </w:rPr>
        <w:t xml:space="preserve"> terapia triplă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Exenatida este indicată în tratamentul diabetului zaharat tip 2 ca tratament adjuvant la insulină bazală, cu sau fără metformin şi/sau pioglitazonă la adulţii la care nu s-</w:t>
      </w:r>
      <w:proofErr w:type="gramStart"/>
      <w:r>
        <w:rPr>
          <w:rFonts w:ascii="Courier New" w:hAnsi="Courier New" w:cs="Courier New"/>
          <w:lang w:val="en-US"/>
        </w:rPr>
        <w:t>a</w:t>
      </w:r>
      <w:proofErr w:type="gramEnd"/>
      <w:r>
        <w:rPr>
          <w:rFonts w:ascii="Courier New" w:hAnsi="Courier New" w:cs="Courier New"/>
          <w:lang w:val="en-US"/>
        </w:rPr>
        <w:t xml:space="preserve"> obţinut un control glicemic adecvat cu aceste medicamente."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3</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protocolul terapeutic corespunzător poziţiei nr. 27 cod (AE01E); PROTOCOL DE PRESCRIERE ÎN DIABETUL ZAHARAT, punctul I Criterii de includere în tratamentul specific de la Protocol terapeutic pentru SITAGLIPTINA (inhibitor dipeptidil-peptidazei 4),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Inhibitorii dipeptidil-peptidazei 4 (DPP4)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Sunt indicaţi în tratamentul diabetului zaharat de tip 2:</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pacienţii cu diabet zaharat de tip 2, pentru îmbunătăţirea controlului glicemic, în asociere cu metformin, când dieta şi exerciţiul fizic plus metforminul doza maximă tolerată nu realizează un control glicemic adecvat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pacienţii cu diabet zaharat de tip 2, pentru îmbunătăţirea controlului glicemic, în asociere cu o sulfoniluree şi metformin, când dieta şi exerciţiul fizic plus terapia duală cu aceste medicamente nu realizează un control glicemic adecvat.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pacienţii cu diabet zaharat de tip 2, în asociere cu agonişti PPARy când dieta şi exerciţiul fizic plus agoniştii PPARy în monoterapie nu realizează un control glicemic adecvat.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pacienţii cu diabet zaharat de tip 2 sub formă de terapie adăugată tratamentului cu insulină (cu sau fără metformin), când dieta şi exerciţiul fizic plus doza stabilă de insulină nu realizează </w:t>
      </w:r>
      <w:proofErr w:type="gramStart"/>
      <w:r>
        <w:rPr>
          <w:rFonts w:ascii="Courier New" w:hAnsi="Courier New" w:cs="Courier New"/>
          <w:lang w:val="en-US"/>
        </w:rPr>
        <w:t>un</w:t>
      </w:r>
      <w:proofErr w:type="gramEnd"/>
      <w:r>
        <w:rPr>
          <w:rFonts w:ascii="Courier New" w:hAnsi="Courier New" w:cs="Courier New"/>
          <w:lang w:val="en-US"/>
        </w:rPr>
        <w:t xml:space="preserve"> control glicemic adecvat."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protocolul terapeutic corespunzător poziţiei nr. 27 cod (AE01E); PROTOCOL DE PRESCRIERE ÎN DIABETUL ZAHARAT, punctul I Criterii de includere în tratamentul specific de la Protocol terapeutic pentru Exenatida), se modifică şi va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xml:space="preserve"> Exenatida este indicată în tratamentul diabetului zaharat tip 2, în asociere cu metformină şi/sau cu derivaţi de sulfoniluree, la pacienţii care nu au realizat control glicemic adecvat.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în</w:t>
      </w:r>
      <w:proofErr w:type="gramEnd"/>
      <w:r>
        <w:rPr>
          <w:rFonts w:ascii="Courier New" w:hAnsi="Courier New" w:cs="Courier New"/>
          <w:lang w:val="en-US"/>
        </w:rPr>
        <w:t xml:space="preserve"> terapia dublă în asociere cu: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metformina</w:t>
      </w:r>
      <w:proofErr w:type="gramEnd"/>
      <w:r>
        <w:rPr>
          <w:rFonts w:ascii="Courier New" w:hAnsi="Courier New" w:cs="Courier New"/>
          <w:lang w:val="en-US"/>
        </w:rPr>
        <w:t>, la pacienţii cu glicemia insuficient controlată, după cel puţin 3 luni de respectare a indicaţiilor de modificare a stilului de viaţă şi de administrare a metforminului în doza maximă tolerată (valoarea HbA1c &gt; 7%)</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un</w:t>
      </w:r>
      <w:proofErr w:type="gramEnd"/>
      <w:r>
        <w:rPr>
          <w:rFonts w:ascii="Courier New" w:hAnsi="Courier New" w:cs="Courier New"/>
          <w:lang w:val="en-US"/>
        </w:rPr>
        <w:t xml:space="preserve">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w:t>
      </w:r>
      <w:proofErr w:type="gramStart"/>
      <w:r>
        <w:rPr>
          <w:rFonts w:ascii="Courier New" w:hAnsi="Courier New" w:cs="Courier New"/>
          <w:lang w:val="en-US"/>
        </w:rPr>
        <w:t>valoarea</w:t>
      </w:r>
      <w:proofErr w:type="gramEnd"/>
      <w:r>
        <w:rPr>
          <w:rFonts w:ascii="Courier New" w:hAnsi="Courier New" w:cs="Courier New"/>
          <w:lang w:val="en-US"/>
        </w:rPr>
        <w:t xml:space="preserve"> HbA1c &gt; 7%).</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gramStart"/>
      <w:r>
        <w:rPr>
          <w:rFonts w:ascii="Courier New" w:hAnsi="Courier New" w:cs="Courier New"/>
          <w:lang w:val="en-US"/>
        </w:rPr>
        <w:t>în</w:t>
      </w:r>
      <w:proofErr w:type="gramEnd"/>
      <w:r>
        <w:rPr>
          <w:rFonts w:ascii="Courier New" w:hAnsi="Courier New" w:cs="Courier New"/>
          <w:lang w:val="en-US"/>
        </w:rPr>
        <w:t xml:space="preserve"> terapia triplă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Exenatida este indicată în tratamentul diabetului zaharat tip 2 ca tratament adjuvant la insulină bazală, cu sau fără metformin şi/ sau pioglitazonă la adulţii la care nu s-a obţinut un control glicemic adecvat cu aceste medicamente."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protocolul terapeutic corespunzător poziţiei nr. 27 cod (AE01E); PROTOCOL DE PRESCRIERE ÎN DIABETUL ZAHARAT, după protocolul terapeutic pentru SITAGLIPTINA (inhibitor dipeptidil-peptidazei 4), se introduce patru noi protocoale, protocolul DCI: Saxagliptinum, protocolul DCI: Dapaglifozinum, protocolul DCI: COMBINAŢII (SITAGLIPTINUM + METFORMINUM) şi protocolul DCI: COMBINAŢII (SAXAGLIPTINUM + METFORMIN) (concentraţia 2,5mg/1000mg) cu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"DCI: SAXAGLIPTINUM</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Saxagliptina </w:t>
      </w:r>
      <w:proofErr w:type="gramStart"/>
      <w:r>
        <w:rPr>
          <w:rFonts w:ascii="Courier New" w:hAnsi="Courier New" w:cs="Courier New"/>
          <w:lang w:val="en-US"/>
        </w:rPr>
        <w:t>este</w:t>
      </w:r>
      <w:proofErr w:type="gramEnd"/>
      <w:r>
        <w:rPr>
          <w:rFonts w:ascii="Courier New" w:hAnsi="Courier New" w:cs="Courier New"/>
          <w:lang w:val="en-US"/>
        </w:rPr>
        <w:t xml:space="preserve"> indicată la pacienţii adulţi cu vârsta de 18 ani şi peste, diagnosticaţi cu T2DM în vederea ameliorării controlului glicemic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în</w:t>
      </w:r>
      <w:proofErr w:type="gramEnd"/>
      <w:r>
        <w:rPr>
          <w:rFonts w:ascii="Courier New" w:hAnsi="Courier New" w:cs="Courier New"/>
          <w:lang w:val="en-US"/>
        </w:rPr>
        <w:t xml:space="preserve"> terapia orală dublă în asociere cu: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metformin</w:t>
      </w:r>
      <w:proofErr w:type="gramEnd"/>
      <w:r>
        <w:rPr>
          <w:rFonts w:ascii="Courier New" w:hAnsi="Courier New" w:cs="Courier New"/>
          <w:lang w:val="en-US"/>
        </w:rPr>
        <w:t>, atunci când monoterapia cu metformin, împreună cu dieta şi exerciţiile fizice, nu asigură un control glicemic optim.</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o</w:t>
      </w:r>
      <w:proofErr w:type="gramEnd"/>
      <w:r>
        <w:rPr>
          <w:rFonts w:ascii="Courier New" w:hAnsi="Courier New" w:cs="Courier New"/>
          <w:lang w:val="en-US"/>
        </w:rPr>
        <w:t xml:space="preserve"> sulfoniluree, atunci când monoterapia cu sulfoniluree, împreună cu măsurile de optimizare a stilului de viaţă nu asigură un control adecvat al </w:t>
      </w:r>
      <w:r>
        <w:rPr>
          <w:rFonts w:ascii="Courier New" w:hAnsi="Courier New" w:cs="Courier New"/>
          <w:lang w:val="en-US"/>
        </w:rPr>
        <w:lastRenderedPageBreak/>
        <w:t>glicemiei la pacienţii la care administrarea de metformin este considerată inadecvată.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gramStart"/>
      <w:r>
        <w:rPr>
          <w:rFonts w:ascii="Courier New" w:hAnsi="Courier New" w:cs="Courier New"/>
          <w:lang w:val="en-US"/>
        </w:rPr>
        <w:t>în</w:t>
      </w:r>
      <w:proofErr w:type="gramEnd"/>
      <w:r>
        <w:rPr>
          <w:rFonts w:ascii="Courier New" w:hAnsi="Courier New" w:cs="Courier New"/>
          <w:lang w:val="en-US"/>
        </w:rPr>
        <w:t xml:space="preserve"> terapie combinată, în asociere cu insulină, când acest tratament împreună cu dieta şi exerciţiile fizice, nu asigură un control adecvat al glicemiei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recomandată de Saxagliptina </w:t>
      </w:r>
      <w:proofErr w:type="gramStart"/>
      <w:r>
        <w:rPr>
          <w:rFonts w:ascii="Courier New" w:hAnsi="Courier New" w:cs="Courier New"/>
          <w:lang w:val="en-US"/>
        </w:rPr>
        <w:t>este</w:t>
      </w:r>
      <w:proofErr w:type="gramEnd"/>
      <w:r>
        <w:rPr>
          <w:rFonts w:ascii="Courier New" w:hAnsi="Courier New" w:cs="Courier New"/>
          <w:lang w:val="en-US"/>
        </w:rPr>
        <w:t xml:space="preserve"> de 5 mg administrată o dată pe zi. Comprimatele de Saxagliptina nu trebuie divizate. În cazul administrării Saxagliptina în asociere cu o sulfoniluree, poate fi necesară reducerea dozelor de sulfonilureice, în scopul reducerii riscului de hipoglicemie.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către medicul specialist diabetolog sau medicul cu competenţă/atestat în diabet, în funcţie de fiecare caz în parte, pe baza unor parametri clinici şi paraclinici;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clinic</w:t>
      </w:r>
      <w:proofErr w:type="gramEnd"/>
      <w:r>
        <w:rPr>
          <w:rFonts w:ascii="Courier New" w:hAnsi="Courier New" w:cs="Courier New"/>
          <w:lang w:val="en-US"/>
        </w:rPr>
        <w:t>: toleranţă individuală, semne/simptome de reacţie alergică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paraclinic</w:t>
      </w:r>
      <w:proofErr w:type="gramEnd"/>
      <w:r>
        <w:rPr>
          <w:rFonts w:ascii="Courier New" w:hAnsi="Courier New" w:cs="Courier New"/>
          <w:lang w:val="en-US"/>
        </w:rPr>
        <w:t>: parametrii de echilibru metabolic (glicemie bazală şi postprandială în funcţie de fiecare caz în parte), HbA1c la iniţierea tratamentului şi ulterior periodic, parametrii funcţiei renale înainte de iniţierea tratamentului şi periodic ulterior.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Contraindicaţii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Atenţionări şi precauţii speciale pentru utilizare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Generale. Saxagliptina nu trebuie utilizat la pacienţi cu diabet zaharat de tip 1 sau în tratamentul cetoacidozei diabetice.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Pancreatită. După punerea pe piaţă a saxagliptinului s-au raportat spontan cazuri de reacţii adverse de tipul pancreatitei acute. Pacienţii trebuie informaţi cu privire la simptomul caracteristic al pancreatitei acute: durere abdominală persistentă, severă.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renală. Este recomandată ajustarea dozei la pacienţii cu insuficienţă renală moderată sau severă. Saxagliptinul trebuie utilizat cu precauţie la pacienţii cu insuficienţă renală severă şi nu </w:t>
      </w:r>
      <w:proofErr w:type="gramStart"/>
      <w:r>
        <w:rPr>
          <w:rFonts w:ascii="Courier New" w:hAnsi="Courier New" w:cs="Courier New"/>
          <w:lang w:val="en-US"/>
        </w:rPr>
        <w:t>este</w:t>
      </w:r>
      <w:proofErr w:type="gramEnd"/>
      <w:r>
        <w:rPr>
          <w:rFonts w:ascii="Courier New" w:hAnsi="Courier New" w:cs="Courier New"/>
          <w:lang w:val="en-US"/>
        </w:rPr>
        <w:t xml:space="preserve"> recomandată utilizarea la pacienţii cu boală renală în stadiul terminal.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hepatică. Saxagliptinul trebuie utilizat cu prudenţă la pacienţii cu insuficienţă hepatică moderată şi nu </w:t>
      </w:r>
      <w:proofErr w:type="gramStart"/>
      <w:r>
        <w:rPr>
          <w:rFonts w:ascii="Courier New" w:hAnsi="Courier New" w:cs="Courier New"/>
          <w:lang w:val="en-US"/>
        </w:rPr>
        <w:t>este</w:t>
      </w:r>
      <w:proofErr w:type="gramEnd"/>
      <w:r>
        <w:rPr>
          <w:rFonts w:ascii="Courier New" w:hAnsi="Courier New" w:cs="Courier New"/>
          <w:lang w:val="en-US"/>
        </w:rPr>
        <w:t xml:space="preserve"> recomandată la pacienţii cu insuficienţă hepatică severă.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Retratament. </w:t>
      </w:r>
      <w:proofErr w:type="gramStart"/>
      <w:r>
        <w:rPr>
          <w:rFonts w:ascii="Courier New" w:hAnsi="Courier New" w:cs="Courier New"/>
          <w:lang w:val="en-US"/>
        </w:rPr>
        <w:t>decizia</w:t>
      </w:r>
      <w:proofErr w:type="gramEnd"/>
      <w:r>
        <w:rPr>
          <w:rFonts w:ascii="Courier New" w:hAnsi="Courier New" w:cs="Courier New"/>
          <w:lang w:val="en-US"/>
        </w:rPr>
        <w:t xml:space="preserve"> de întrerupere temporară sau definitivă a tratamentului cu saxagliptină va fi luată în funcţie de indicaţii şi contraindicaţii de către medicul specialist sau medicul cu competenţă/atestat în diabet, la fiecare caz în parte.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DCI: DAPAGLIFOZINUM</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Dapaglifozin </w:t>
      </w:r>
      <w:proofErr w:type="gramStart"/>
      <w:r>
        <w:rPr>
          <w:rFonts w:ascii="Courier New" w:hAnsi="Courier New" w:cs="Courier New"/>
          <w:lang w:val="en-US"/>
        </w:rPr>
        <w:t>este</w:t>
      </w:r>
      <w:proofErr w:type="gramEnd"/>
      <w:r>
        <w:rPr>
          <w:rFonts w:ascii="Courier New" w:hAnsi="Courier New" w:cs="Courier New"/>
          <w:lang w:val="en-US"/>
        </w:rPr>
        <w:t xml:space="preserve"> indicat la pacienţii adulţi cu vârsta de 18 ani şi peste, cu T2DM pentru ameliorarea controlului glicemic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tratament</w:t>
      </w:r>
      <w:proofErr w:type="gramEnd"/>
      <w:r>
        <w:rPr>
          <w:rFonts w:ascii="Courier New" w:hAnsi="Courier New" w:cs="Courier New"/>
          <w:lang w:val="en-US"/>
        </w:rPr>
        <w:t xml:space="preserve"> adjuvant asociat (dubla 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în</w:t>
      </w:r>
      <w:proofErr w:type="gramEnd"/>
      <w:r>
        <w:rPr>
          <w:rFonts w:ascii="Courier New" w:hAnsi="Courier New" w:cs="Courier New"/>
          <w:lang w:val="en-US"/>
        </w:rPr>
        <w:t xml:space="preserve"> asociere cu metformin, sulfoniluree, insulina, atunci când acestea, împreună cu măsurile ce vizează optimizarea stilului de viaţă, nu asigură un control glicemic corespunzător</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recomandată de dapagliflozin </w:t>
      </w:r>
      <w:proofErr w:type="gramStart"/>
      <w:r>
        <w:rPr>
          <w:rFonts w:ascii="Courier New" w:hAnsi="Courier New" w:cs="Courier New"/>
          <w:lang w:val="en-US"/>
        </w:rPr>
        <w:t>este</w:t>
      </w:r>
      <w:proofErr w:type="gramEnd"/>
      <w:r>
        <w:rPr>
          <w:rFonts w:ascii="Courier New" w:hAnsi="Courier New" w:cs="Courier New"/>
          <w:lang w:val="en-US"/>
        </w:rPr>
        <w:t xml:space="preserve"> de 10 mg administrată o dată pe zi, ca tratament adjuvant asociat terapiei hipoglicemiante menţionate anterior. Atunci când dapagliflozin </w:t>
      </w:r>
      <w:proofErr w:type="gramStart"/>
      <w:r>
        <w:rPr>
          <w:rFonts w:ascii="Courier New" w:hAnsi="Courier New" w:cs="Courier New"/>
          <w:lang w:val="en-US"/>
        </w:rPr>
        <w:t>este</w:t>
      </w:r>
      <w:proofErr w:type="gramEnd"/>
      <w:r>
        <w:rPr>
          <w:rFonts w:ascii="Courier New" w:hAnsi="Courier New" w:cs="Courier New"/>
          <w:lang w:val="en-US"/>
        </w:rPr>
        <w:t xml:space="preserve"> utilizat în asociere cu insulină sau un secretagog al insulinei, cum este o sulfoniluree, se poate lua în considerare </w:t>
      </w:r>
      <w:r>
        <w:rPr>
          <w:rFonts w:ascii="Courier New" w:hAnsi="Courier New" w:cs="Courier New"/>
          <w:lang w:val="en-US"/>
        </w:rPr>
        <w:lastRenderedPageBreak/>
        <w:t>utilizarea unei doze mai mici de insulină sau de secretagog al insulinei pentru a reduce riscul hipoglicemiei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către medicul specialist diabetolog sau medicul cu competenţă/atestat în diabet, în funcţie de fiecare caz în parte, pe baza unor parametri clinici şi paraclinici.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clinic</w:t>
      </w:r>
      <w:proofErr w:type="gramEnd"/>
      <w:r>
        <w:rPr>
          <w:rFonts w:ascii="Courier New" w:hAnsi="Courier New" w:cs="Courier New"/>
          <w:lang w:val="en-US"/>
        </w:rPr>
        <w:t>: toleranţă individuală, semne/simptome de reacţie alergică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paraclinic</w:t>
      </w:r>
      <w:proofErr w:type="gramEnd"/>
      <w:r>
        <w:rPr>
          <w:rFonts w:ascii="Courier New" w:hAnsi="Courier New" w:cs="Courier New"/>
          <w:lang w:val="en-US"/>
        </w:rPr>
        <w:t>: parametrii de echilibru metabolic (glicemie bazală şi postprandială în funcţie de fiecare caz în parte), HbA1c la iniţierea tratamentului şi ulterior periodic, parametrii funcţiei renale înainte de iniţierea tratamentului şi periodic ulterior.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Contraindicaţii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Dapaglifozin </w:t>
      </w:r>
      <w:proofErr w:type="gramStart"/>
      <w:r>
        <w:rPr>
          <w:rFonts w:ascii="Courier New" w:hAnsi="Courier New" w:cs="Courier New"/>
          <w:lang w:val="en-US"/>
        </w:rPr>
        <w:t>este</w:t>
      </w:r>
      <w:proofErr w:type="gramEnd"/>
      <w:r>
        <w:rPr>
          <w:rFonts w:ascii="Courier New" w:hAnsi="Courier New" w:cs="Courier New"/>
          <w:lang w:val="en-US"/>
        </w:rPr>
        <w:t xml:space="preserve"> contraindicată la pacienţi cu hipersensibilitate la substanţele active sau la oricare dintre excipienţi.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Atenţionări şi precauţii speciale pentru utilizare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Generale. Dapaglifozin nu trebuie utilizat la pacienţi cu diabet zaharat de tip 1 sau pentru tratamentul cetoacidozei diabetice.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renală. Eficacitatea dapagliflozin </w:t>
      </w:r>
      <w:proofErr w:type="gramStart"/>
      <w:r>
        <w:rPr>
          <w:rFonts w:ascii="Courier New" w:hAnsi="Courier New" w:cs="Courier New"/>
          <w:lang w:val="en-US"/>
        </w:rPr>
        <w:t>este</w:t>
      </w:r>
      <w:proofErr w:type="gramEnd"/>
      <w:r>
        <w:rPr>
          <w:rFonts w:ascii="Courier New" w:hAnsi="Courier New" w:cs="Courier New"/>
          <w:lang w:val="en-US"/>
        </w:rPr>
        <w:t xml:space="preserv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w:t>
      </w:r>
      <w:proofErr w:type="gramStart"/>
      <w:r>
        <w:rPr>
          <w:rFonts w:ascii="Courier New" w:hAnsi="Courier New" w:cs="Courier New"/>
          <w:lang w:val="en-US"/>
        </w:rPr>
        <w:t>este</w:t>
      </w:r>
      <w:proofErr w:type="gramEnd"/>
      <w:r>
        <w:rPr>
          <w:rFonts w:ascii="Courier New" w:hAnsi="Courier New" w:cs="Courier New"/>
          <w:lang w:val="en-US"/>
        </w:rPr>
        <w:t xml:space="preserv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2-4 ori pe an. Dacă funcţia renală scade sub ClCr&lt;60 ml/min sau RFGe&lt;60 ml/min/1</w:t>
      </w:r>
      <w:proofErr w:type="gramStart"/>
      <w:r>
        <w:rPr>
          <w:rFonts w:ascii="Courier New" w:hAnsi="Courier New" w:cs="Courier New"/>
          <w:lang w:val="en-US"/>
        </w:rPr>
        <w:t>,73</w:t>
      </w:r>
      <w:proofErr w:type="gramEnd"/>
      <w:r>
        <w:rPr>
          <w:rFonts w:ascii="Courier New" w:hAnsi="Courier New" w:cs="Courier New"/>
          <w:lang w:val="en-US"/>
        </w:rPr>
        <w:t xml:space="preserve"> mp, tratamentul cu dapagliflozin trebuie întrerupt.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Insuficienţa hepatică. Experienţa obţinută din studiile clinice efectuate la pacienţii cu insuficienţă hepatică </w:t>
      </w:r>
      <w:proofErr w:type="gramStart"/>
      <w:r>
        <w:rPr>
          <w:rFonts w:ascii="Courier New" w:hAnsi="Courier New" w:cs="Courier New"/>
          <w:lang w:val="en-US"/>
        </w:rPr>
        <w:t>este</w:t>
      </w:r>
      <w:proofErr w:type="gramEnd"/>
      <w:r>
        <w:rPr>
          <w:rFonts w:ascii="Courier New" w:hAnsi="Courier New" w:cs="Courier New"/>
          <w:lang w:val="en-US"/>
        </w:rPr>
        <w:t xml:space="preserve"> limitată.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Retratament: decizia de întrerupere temporară sau definitivă a tratamentului cu saxagliptină </w:t>
      </w:r>
      <w:proofErr w:type="gramStart"/>
      <w:r>
        <w:rPr>
          <w:rFonts w:ascii="Courier New" w:hAnsi="Courier New" w:cs="Courier New"/>
          <w:lang w:val="en-US"/>
        </w:rPr>
        <w:t>va</w:t>
      </w:r>
      <w:proofErr w:type="gramEnd"/>
      <w:r>
        <w:rPr>
          <w:rFonts w:ascii="Courier New" w:hAnsi="Courier New" w:cs="Courier New"/>
          <w:lang w:val="en-US"/>
        </w:rPr>
        <w:t xml:space="preserve"> fi luată în funcţie de indicaţii şi contraindicaţii de către medicul specialist sau medicul cu competenţă/atestat în diabet, la fiecare caz în parte.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DCI: </w:t>
      </w:r>
      <w:proofErr w:type="gramStart"/>
      <w:r>
        <w:rPr>
          <w:rFonts w:ascii="Courier New" w:hAnsi="Courier New" w:cs="Courier New"/>
          <w:lang w:val="en-US"/>
        </w:rPr>
        <w:t>COMBINAŢII(</w:t>
      </w:r>
      <w:proofErr w:type="gramEnd"/>
      <w:r>
        <w:rPr>
          <w:rFonts w:ascii="Courier New" w:hAnsi="Courier New" w:cs="Courier New"/>
          <w:lang w:val="en-US"/>
        </w:rPr>
        <w:t>SITAGLIPTINUM + METFORMINUM)</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Combinaţia (sitagliptina+metformin) </w:t>
      </w:r>
      <w:proofErr w:type="gramStart"/>
      <w:r>
        <w:rPr>
          <w:rFonts w:ascii="Courier New" w:hAnsi="Courier New" w:cs="Courier New"/>
          <w:lang w:val="en-US"/>
        </w:rPr>
        <w:t>este</w:t>
      </w:r>
      <w:proofErr w:type="gramEnd"/>
      <w:r>
        <w:rPr>
          <w:rFonts w:ascii="Courier New" w:hAnsi="Courier New" w:cs="Courier New"/>
          <w:lang w:val="en-US"/>
        </w:rPr>
        <w:t xml:space="preserve"> indicată la pacienţii adulţi, diagnosticaţi cu T2DM, ca adjuvant la dietă şi exerciţiu fizic, în vederea ameliorării controlului glicemic: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pacienţi controlaţi inadecvat cu doza maximă tolerată de metformin în monoterapie sau la cei care au fost deja trataţi cu asocierea dintre sitagliptin şi metformin.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pacienţii controlaţi inadecvat cu doza maximă tolerată de metformin şi o sulfoniluree -terapie triplă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pacienţii controlaţi inadecvat cu doza maximă tolerată de metformin şi </w:t>
      </w:r>
      <w:proofErr w:type="gramStart"/>
      <w:r>
        <w:rPr>
          <w:rFonts w:ascii="Courier New" w:hAnsi="Courier New" w:cs="Courier New"/>
          <w:lang w:val="en-US"/>
        </w:rPr>
        <w:t>un</w:t>
      </w:r>
      <w:proofErr w:type="gramEnd"/>
      <w:r>
        <w:rPr>
          <w:rFonts w:ascii="Courier New" w:hAnsi="Courier New" w:cs="Courier New"/>
          <w:lang w:val="en-US"/>
        </w:rPr>
        <w:t xml:space="preserve"> agonist PPARy (tiazolidindionă)-terapie triplă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pacienţii la care doza stabilă de insulină şi metformin în monoterapie nu realizează </w:t>
      </w:r>
      <w:proofErr w:type="gramStart"/>
      <w:r>
        <w:rPr>
          <w:rFonts w:ascii="Courier New" w:hAnsi="Courier New" w:cs="Courier New"/>
          <w:lang w:val="en-US"/>
        </w:rPr>
        <w:t>un</w:t>
      </w:r>
      <w:proofErr w:type="gramEnd"/>
      <w:r>
        <w:rPr>
          <w:rFonts w:ascii="Courier New" w:hAnsi="Courier New" w:cs="Courier New"/>
          <w:lang w:val="en-US"/>
        </w:rPr>
        <w:t xml:space="preserve"> control glicemic adecvat - terapie triplă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tratamentului antihiperglicemic cu Combinaţia (sitagliptina+metformin) trebuie individualizată în funcţie de regimul actual al pacientului, eficacitate şi tolerabilitate, fără a se depăşi doza zilnică maximă recomandată de 100 mg sitagliptin.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III.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către medicul specialist diabetolog sau medicul cu competenţă/atestat în diabet, în funcţie de fiecare caz în parte, pe baza unor parametri clinici şi paraclinici;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clinic</w:t>
      </w:r>
      <w:proofErr w:type="gramEnd"/>
      <w:r>
        <w:rPr>
          <w:rFonts w:ascii="Courier New" w:hAnsi="Courier New" w:cs="Courier New"/>
          <w:lang w:val="en-US"/>
        </w:rPr>
        <w:t>: toleranţă individuală, semne/simptome de reacţie alergică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paraclinic</w:t>
      </w:r>
      <w:proofErr w:type="gramEnd"/>
      <w:r>
        <w:rPr>
          <w:rFonts w:ascii="Courier New" w:hAnsi="Courier New" w:cs="Courier New"/>
          <w:lang w:val="en-US"/>
        </w:rPr>
        <w:t>: parametrii de echilibru metabolic (glicemie bazală şi postprandială în funcţie de fiecare caz în parte), HbA1c la iniţierea tratamentului şi ulterior periodic, parametrii funcţiei renale înainte de iniţierea tratamentului şi periodic ulterior.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Contraindicaţii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Combinaţia (sitagliptina+metformin) este contraindicat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Atenţionări şi precauţii speciale pentru utilizare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Generale. Combinaţia (sitagliptina+metformin) nu trebuie utilizată la pacienţi cu diabet zaharat de tip 1 sau în tratamentul cetoacidozei diabetice.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Pancreatită. După punerea pe piaţă au fost raportate spontan reacţii adverse de pancreatită acută. Pacienţii trebuie informaţi despre simptomul caracteristic al pancreatitei acute: durere abdominală severă, persistentă.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renală.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Retratament: decizia de întrerupere temporară sau definitivă a tratamentului cu saxagliptină </w:t>
      </w:r>
      <w:proofErr w:type="gramStart"/>
      <w:r>
        <w:rPr>
          <w:rFonts w:ascii="Courier New" w:hAnsi="Courier New" w:cs="Courier New"/>
          <w:lang w:val="en-US"/>
        </w:rPr>
        <w:t>va</w:t>
      </w:r>
      <w:proofErr w:type="gramEnd"/>
      <w:r>
        <w:rPr>
          <w:rFonts w:ascii="Courier New" w:hAnsi="Courier New" w:cs="Courier New"/>
          <w:lang w:val="en-US"/>
        </w:rPr>
        <w:t xml:space="preserve"> fi luată în funcţie de indicaţii şi contraindicaţii de către medicul specialist sau medicul cu competenţă/atestat în diabet, la fiecare caz în parte.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DCI: COMBINAŢII (SAXAGLIPTINUM + METFORMIN) (concentraţia 2,5mg/1000mg)</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Combinaţia (saxagliptina+metformin)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din combinaţia (saxagliptina+metformin) trebuie să asigure doza de saxagliptină 2</w:t>
      </w:r>
      <w:proofErr w:type="gramStart"/>
      <w:r>
        <w:rPr>
          <w:rFonts w:ascii="Courier New" w:hAnsi="Courier New" w:cs="Courier New"/>
          <w:lang w:val="en-US"/>
        </w:rPr>
        <w:t>,5</w:t>
      </w:r>
      <w:proofErr w:type="gramEnd"/>
      <w:r>
        <w:rPr>
          <w:rFonts w:ascii="Courier New" w:hAnsi="Courier New" w:cs="Courier New"/>
          <w:lang w:val="en-US"/>
        </w:rPr>
        <w:t xml:space="preserve"> mg de două ori pe zi (o doză zilnică totală de 5 mg).</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către medicul specialist diabetolog sau medicul cu competenţă/atestat în diabet, în funcţie de fiecare caz în parte, pe baza unor parametri clinici şi paraclinici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clinic</w:t>
      </w:r>
      <w:proofErr w:type="gramEnd"/>
      <w:r>
        <w:rPr>
          <w:rFonts w:ascii="Courier New" w:hAnsi="Courier New" w:cs="Courier New"/>
          <w:lang w:val="en-US"/>
        </w:rPr>
        <w:t>: toleranţă individuală, semne/simptome de reacţie alergică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paraclinic</w:t>
      </w:r>
      <w:proofErr w:type="gramEnd"/>
      <w:r>
        <w:rPr>
          <w:rFonts w:ascii="Courier New" w:hAnsi="Courier New" w:cs="Courier New"/>
          <w:lang w:val="en-US"/>
        </w:rPr>
        <w:t>: parametrii de echilibru metabolic (glicemie bazală şi postprandială în funcţie de fiecare caz în parte), HbA1c la iniţierea tratamentului şi ulterior periodic, parametrii funcţiei renale înainte de iniţierea tratamentului şi periodic ulterior.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Contraindicaţii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w:t>
      </w:r>
      <w:r>
        <w:rPr>
          <w:rFonts w:ascii="Courier New" w:hAnsi="Courier New" w:cs="Courier New"/>
          <w:lang w:val="en-US"/>
        </w:rPr>
        <w:lastRenderedPageBreak/>
        <w:t>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Atenţionări şi precauţii speciale pentru utilizare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Generale. Combinaţia (saxagliptina+metformin) nu trebuie utilizat la pacienţi cu diabet zaharat de tip 1 sau în tratamentul cetoacidozei diabetice.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Pancreatită. După punerea pe piaţă a saxagliptinului s-au raportat spontan cazuri de reacţii adverse de tipul pancreatitei acute. Pacienţii trebuie informaţi cu privire la simptomul caracteristic al pancreatitei acute: durere abdominală persistentă, severă.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renală. Deoarece metforminul </w:t>
      </w:r>
      <w:proofErr w:type="gramStart"/>
      <w:r>
        <w:rPr>
          <w:rFonts w:ascii="Courier New" w:hAnsi="Courier New" w:cs="Courier New"/>
          <w:lang w:val="en-US"/>
        </w:rPr>
        <w:t>este</w:t>
      </w:r>
      <w:proofErr w:type="gramEnd"/>
      <w:r>
        <w:rPr>
          <w:rFonts w:ascii="Courier New" w:hAnsi="Courier New" w:cs="Courier New"/>
          <w:lang w:val="en-US"/>
        </w:rPr>
        <w:t xml:space="preserv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w:t>
      </w:r>
      <w:proofErr w:type="gramStart"/>
      <w:r>
        <w:rPr>
          <w:rFonts w:ascii="Courier New" w:hAnsi="Courier New" w:cs="Courier New"/>
          <w:lang w:val="en-US"/>
        </w:rPr>
        <w:t>este</w:t>
      </w:r>
      <w:proofErr w:type="gramEnd"/>
      <w:r>
        <w:rPr>
          <w:rFonts w:ascii="Courier New" w:hAnsi="Courier New" w:cs="Courier New"/>
          <w:lang w:val="en-US"/>
        </w:rPr>
        <w:t xml:space="preserve"> recomandată utilizarea la pacienţii cu boală renală în stadiul terminal.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Retratament: decizia de întrerupere temporară sau definitivă a tratamentului cu saxagliptină </w:t>
      </w:r>
      <w:proofErr w:type="gramStart"/>
      <w:r>
        <w:rPr>
          <w:rFonts w:ascii="Courier New" w:hAnsi="Courier New" w:cs="Courier New"/>
          <w:lang w:val="en-US"/>
        </w:rPr>
        <w:t>va</w:t>
      </w:r>
      <w:proofErr w:type="gramEnd"/>
      <w:r>
        <w:rPr>
          <w:rFonts w:ascii="Courier New" w:hAnsi="Courier New" w:cs="Courier New"/>
          <w:lang w:val="en-US"/>
        </w:rPr>
        <w:t xml:space="preserve"> fi luată în funcţie de indicaţii şi contraindicaţii de către medicul specialist sau medicul cu competenţă/atestat în diabet, la fiecare caz în parte.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 "</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4</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 terapeutic corespunzător poziţiei nr. 35, cod (B014I), DCI: SULODEXIDUM, punctul II Doze şi mod de administrare,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Capsule moi: doza recomandată </w:t>
      </w:r>
      <w:proofErr w:type="gramStart"/>
      <w:r>
        <w:rPr>
          <w:rFonts w:ascii="Courier New" w:hAnsi="Courier New" w:cs="Courier New"/>
          <w:lang w:val="en-US"/>
        </w:rPr>
        <w:t>este</w:t>
      </w:r>
      <w:proofErr w:type="gramEnd"/>
      <w:r>
        <w:rPr>
          <w:rFonts w:ascii="Courier New" w:hAnsi="Courier New" w:cs="Courier New"/>
          <w:lang w:val="en-US"/>
        </w:rPr>
        <w:t xml:space="preserve"> de 250-500 ULS (1-2 capsule moi Sulodexide) de 2 ori pe 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Capsulele moi se administrează oral, la </w:t>
      </w:r>
      <w:proofErr w:type="gramStart"/>
      <w:r>
        <w:rPr>
          <w:rFonts w:ascii="Courier New" w:hAnsi="Courier New" w:cs="Courier New"/>
          <w:lang w:val="en-US"/>
        </w:rPr>
        <w:t>distanţă</w:t>
      </w:r>
      <w:proofErr w:type="gramEnd"/>
      <w:r>
        <w:rPr>
          <w:rFonts w:ascii="Courier New" w:hAnsi="Courier New" w:cs="Courier New"/>
          <w:lang w:val="en-US"/>
        </w:rPr>
        <w:t xml:space="preserve"> de mese.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Soluţie injectabilă: doza recomandată </w:t>
      </w:r>
      <w:proofErr w:type="gramStart"/>
      <w:r>
        <w:rPr>
          <w:rFonts w:ascii="Courier New" w:hAnsi="Courier New" w:cs="Courier New"/>
          <w:lang w:val="en-US"/>
        </w:rPr>
        <w:t>este</w:t>
      </w:r>
      <w:proofErr w:type="gramEnd"/>
      <w:r>
        <w:rPr>
          <w:rFonts w:ascii="Courier New" w:hAnsi="Courier New" w:cs="Courier New"/>
          <w:lang w:val="en-US"/>
        </w:rPr>
        <w:t xml:space="preserve"> de 600 ULS (o fiolă soluţie injectabilă Sulodexide) pe zi, administrată intramuscular sau intravenos.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general, </w:t>
      </w:r>
      <w:proofErr w:type="gramStart"/>
      <w:r>
        <w:rPr>
          <w:rFonts w:ascii="Courier New" w:hAnsi="Courier New" w:cs="Courier New"/>
          <w:lang w:val="en-US"/>
        </w:rPr>
        <w:t>este</w:t>
      </w:r>
      <w:proofErr w:type="gramEnd"/>
      <w:r>
        <w:rPr>
          <w:rFonts w:ascii="Courier New" w:hAnsi="Courier New" w:cs="Courier New"/>
          <w:lang w:val="en-US"/>
        </w:rPr>
        <w:t xml:space="preserve"> indicat să se înceapă tratamentul cu soluţia injectabilă Sulodexide şi, după 15 - 20 zile de tratament, să se continue cu capsule moi Sulodexide timp de 30 - 40 zile. Ciclul terapeutic complet se </w:t>
      </w:r>
      <w:proofErr w:type="gramStart"/>
      <w:r>
        <w:rPr>
          <w:rFonts w:ascii="Courier New" w:hAnsi="Courier New" w:cs="Courier New"/>
          <w:lang w:val="en-US"/>
        </w:rPr>
        <w:t>va</w:t>
      </w:r>
      <w:proofErr w:type="gramEnd"/>
      <w:r>
        <w:rPr>
          <w:rFonts w:ascii="Courier New" w:hAnsi="Courier New" w:cs="Courier New"/>
          <w:lang w:val="en-US"/>
        </w:rPr>
        <w:t xml:space="preserve"> repeta cel puţin de două ori pe an.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şi frecvenţa administrării pot fi modificate la indicaţiile medicului.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Datorită toleranţei deosebite şi a procentului foarte redus al efectelor secundare (sub 1%), nu sunt date publicate </w:t>
      </w:r>
      <w:proofErr w:type="gramStart"/>
      <w:r>
        <w:rPr>
          <w:rFonts w:ascii="Courier New" w:hAnsi="Courier New" w:cs="Courier New"/>
          <w:lang w:val="en-US"/>
        </w:rPr>
        <w:t>ce</w:t>
      </w:r>
      <w:proofErr w:type="gramEnd"/>
      <w:r>
        <w:rPr>
          <w:rFonts w:ascii="Courier New" w:hAnsi="Courier New" w:cs="Courier New"/>
          <w:lang w:val="en-US"/>
        </w:rPr>
        <w:t xml:space="preserve"> ar recomanda scăderea dozelor, faţă de dozele recomandate uzual.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Tratamentul cu Sulodexide este un tratament de lungă durată, fiind destinat unor afecţiuni cronice şi de prevenţie a complicaţiilor diabetului."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5</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protocolul terapeutic corespunzător poziţiei nr. 36, cod (B015D), DCI: EPTACOG ALFA ACTIVATUM, punctul VIII Prescriptori,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"VIII.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medici</w:t>
      </w:r>
      <w:proofErr w:type="gramEnd"/>
      <w:r>
        <w:rPr>
          <w:rFonts w:ascii="Courier New" w:hAnsi="Courier New" w:cs="Courier New"/>
          <w:lang w:val="en-US"/>
        </w:rPr>
        <w:t xml:space="preserve"> hematologi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medici</w:t>
      </w:r>
      <w:proofErr w:type="gramEnd"/>
      <w:r>
        <w:rPr>
          <w:rFonts w:ascii="Courier New" w:hAnsi="Courier New" w:cs="Courier New"/>
          <w:lang w:val="en-US"/>
        </w:rPr>
        <w:t xml:space="preserve"> de specialitate cu competenţă în hematologie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medici</w:t>
      </w:r>
      <w:proofErr w:type="gramEnd"/>
      <w:r>
        <w:rPr>
          <w:rFonts w:ascii="Courier New" w:hAnsi="Courier New" w:cs="Courier New"/>
          <w:lang w:val="en-US"/>
        </w:rPr>
        <w:t xml:space="preserve"> de specialitate anestezie şi terapie intensivă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medici</w:t>
      </w:r>
      <w:proofErr w:type="gramEnd"/>
      <w:r>
        <w:rPr>
          <w:rFonts w:ascii="Courier New" w:hAnsi="Courier New" w:cs="Courier New"/>
          <w:lang w:val="en-US"/>
        </w:rPr>
        <w:t xml:space="preserve"> pediatric"</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6</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protocolul terapeutic corespunzător poziţiei nr. 39, cod (BD01D): PROTOCOL TERAPEUTIC ÎN HEMOFILIE, punctul VIII Prescriptori,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"VIII.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medici</w:t>
      </w:r>
      <w:proofErr w:type="gramEnd"/>
      <w:r>
        <w:rPr>
          <w:rFonts w:ascii="Courier New" w:hAnsi="Courier New" w:cs="Courier New"/>
          <w:lang w:val="en-US"/>
        </w:rPr>
        <w:t xml:space="preserve"> hematologi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medici</w:t>
      </w:r>
      <w:proofErr w:type="gramEnd"/>
      <w:r>
        <w:rPr>
          <w:rFonts w:ascii="Courier New" w:hAnsi="Courier New" w:cs="Courier New"/>
          <w:lang w:val="en-US"/>
        </w:rPr>
        <w:t xml:space="preserve"> de specialitate cu competenţă în hematologie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medici</w:t>
      </w:r>
      <w:proofErr w:type="gramEnd"/>
      <w:r>
        <w:rPr>
          <w:rFonts w:ascii="Courier New" w:hAnsi="Courier New" w:cs="Courier New"/>
          <w:lang w:val="en-US"/>
        </w:rPr>
        <w:t xml:space="preserve"> de specialitate anestezie şi terapie intensivă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medici</w:t>
      </w:r>
      <w:proofErr w:type="gramEnd"/>
      <w:r>
        <w:rPr>
          <w:rFonts w:ascii="Courier New" w:hAnsi="Courier New" w:cs="Courier New"/>
          <w:lang w:val="en-US"/>
        </w:rPr>
        <w:t xml:space="preserve"> pediatric"</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7</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protocolul terapeutic corespunzător poziţiei nr. 83 cod (L004C) DCI: BEVACIZUMABUM, punctul I, Definiţia afecţiunii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Definiţia afecţiunii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cancer</w:t>
      </w:r>
      <w:proofErr w:type="gramEnd"/>
      <w:r>
        <w:rPr>
          <w:rFonts w:ascii="Courier New" w:hAnsi="Courier New" w:cs="Courier New"/>
          <w:lang w:val="en-US"/>
        </w:rPr>
        <w:t xml:space="preserve"> colorectal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cancer mamar"</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protocolul terapeutic corespunzător poziţiei nr. 83 cod (L004C) DCI: BEVACIZUMABUM, punctul III, Criterii de includere (vârstă, sex, parametrii clinicoparaclinici etc.)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Criterii de includere (vârstă, sex, parametrii clinico-paraclinici etc.)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Cancer colorectal: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pacienţi</w:t>
      </w:r>
      <w:proofErr w:type="gramEnd"/>
      <w:r>
        <w:rPr>
          <w:rFonts w:ascii="Courier New" w:hAnsi="Courier New" w:cs="Courier New"/>
          <w:lang w:val="en-US"/>
        </w:rPr>
        <w:t xml:space="preserve"> cu sau fără tratament anterior pentru stadiul metastatic;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vârsta</w:t>
      </w:r>
      <w:proofErr w:type="gramEnd"/>
      <w:r>
        <w:rPr>
          <w:rFonts w:ascii="Courier New" w:hAnsi="Courier New" w:cs="Courier New"/>
          <w:lang w:val="en-US"/>
        </w:rPr>
        <w:t xml:space="preserve"> &gt; 18 ani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funcţie</w:t>
      </w:r>
      <w:proofErr w:type="gramEnd"/>
      <w:r>
        <w:rPr>
          <w:rFonts w:ascii="Courier New" w:hAnsi="Courier New" w:cs="Courier New"/>
          <w:lang w:val="en-US"/>
        </w:rPr>
        <w:t xml:space="preserve"> hepatică, renală şi cardiovasculară în limite normale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Cancer mamar: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Cancer mamar documentat citologic/histopatologic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Stadiu metastatic documentat imagistic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w:t>
      </w:r>
      <w:proofErr w:type="gramEnd"/>
      <w:r>
        <w:rPr>
          <w:rFonts w:ascii="Courier New" w:hAnsi="Courier New" w:cs="Courier New"/>
          <w:lang w:val="en-US"/>
        </w:rPr>
        <w:t>) Vârsta &gt; 18 ani"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protocolul terapeutic corespunzător poziţiei nr. 83 cod (L004C) DCI: BEVACIZUMABUM, punctul IV, Tratament (doze, condiţiile de scădere a dozelor, </w:t>
      </w:r>
      <w:proofErr w:type="gramStart"/>
      <w:r>
        <w:rPr>
          <w:rFonts w:ascii="Courier New" w:hAnsi="Courier New" w:cs="Courier New"/>
          <w:lang w:val="en-US"/>
        </w:rPr>
        <w:t>perioada</w:t>
      </w:r>
      <w:proofErr w:type="gramEnd"/>
      <w:r>
        <w:rPr>
          <w:rFonts w:ascii="Courier New" w:hAnsi="Courier New" w:cs="Courier New"/>
          <w:lang w:val="en-US"/>
        </w:rPr>
        <w:t xml:space="preserve"> de tratament) se modifică şi va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Tratament (doze, condiţiile de scădere a dozelor, perioada de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Cancer colorectal: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5 mg/kgc, sau 10 mg/kgc administrat o dată la două săptămâni sau 7,5 mg/kgc administrat o dată la 3 săptămâni, în combinaţie cu chimioterapia specifică;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se</w:t>
      </w:r>
      <w:proofErr w:type="gramEnd"/>
      <w:r>
        <w:rPr>
          <w:rFonts w:ascii="Courier New" w:hAnsi="Courier New" w:cs="Courier New"/>
          <w:lang w:val="en-US"/>
        </w:rPr>
        <w:t xml:space="preserve"> recomandă ca tratamentul să se continue până la progresia bolii sau toxicitate inacceptabilă, chiar dacă citostaticele la care s-a asociat au fost oprite (ex.: răspuns complet, reacţii adverse specifice citostaticelor)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Cancer mamar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Schema terapeutică recomandată: paclitaxel + bevacizumab, tratament de prima linie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Doza de Avastin este de 10 mg/kg, administrată o dată la fiecare 2 săptămâni sau 15 mg/kg, administrată o dată la fiecare 3 săptămâni, sub formă de perfuzie 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w:t>
      </w:r>
      <w:proofErr w:type="gramEnd"/>
      <w:r>
        <w:rPr>
          <w:rFonts w:ascii="Courier New" w:hAnsi="Courier New" w:cs="Courier New"/>
          <w:lang w:val="en-US"/>
        </w:rPr>
        <w:t>) Paclitaxel: 175 mg/mp la 3 săptămâni sau 80 mg/mp/săptămână"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8</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protocolul terapeutic corespunzător poziţiei nr. 85, cod (L012C), DCI: BORTEZOMIBUM, punctul 3. Criterii de includere (vârstă, sex, parametrii clinicoparaclinici etc.),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Criterii de includere (vârstă, sex, parametrii clinico-paraclinici etc.)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indicat ca monoterapie sau în asociere cu doxorubicină lipozomală pegilată sau dexametazonă la pacienţii adulţi cu mielom multiplu progresiv la care s-a administrat anterior cel puţin un tratament şi cărora li s-a efectuat un transplant de celule stem hematopoietice sau nu au indicaţie pentru un astfel de transplant.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w:t>
      </w:r>
      <w:proofErr w:type="gramEnd"/>
      <w:r>
        <w:rPr>
          <w:rFonts w:ascii="Courier New" w:hAnsi="Courier New" w:cs="Courier New"/>
          <w:lang w:val="en-US"/>
        </w:rPr>
        <w:t>. indicat în asociere cu melfalan şi prednison la pacienţii adulţi cu mielom multiplu netrataţi anterior, care nu sunt eligibili pentru chimioterapie în doze mari asociată cu transplant de celule stem hematopoietice.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w:t>
      </w:r>
      <w:proofErr w:type="gramEnd"/>
      <w:r>
        <w:rPr>
          <w:rFonts w:ascii="Courier New" w:hAnsi="Courier New" w:cs="Courier New"/>
          <w:lang w:val="en-US"/>
        </w:rPr>
        <w:t>. indicat în asociere cu dexametazonă sau cu dexametazonă şi talidomidă pentru iniţierea tratamentului pacienţilor adulţi cu mielom multiplu netrataţi anterior, care sunt eligibili pentru chimioterapie în doze mari asociată cu transplant de celule stem hematopoietice.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Tratament (doze, condiţiile de scădere a dozelor, perioada de tratament) Tratamentul trebuie iniţiat şi administrat sub supravegherea unui medic calificat şi cu experienţă în utilizarea agenţilor chimioterapeutici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Mielom multiplu progresiv (pacienţi trataţi cu cel puţin o terapie anterioară)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a.1</w:t>
      </w:r>
      <w:proofErr w:type="gramEnd"/>
      <w:r>
        <w:rPr>
          <w:rFonts w:ascii="Courier New" w:hAnsi="Courier New" w:cs="Courier New"/>
          <w:lang w:val="en-US"/>
        </w:rPr>
        <w:t xml:space="preserve"> Monoterapie. Doza de bortezomib recomandată la început este de 1</w:t>
      </w:r>
      <w:proofErr w:type="gramStart"/>
      <w:r>
        <w:rPr>
          <w:rFonts w:ascii="Courier New" w:hAnsi="Courier New" w:cs="Courier New"/>
          <w:lang w:val="en-US"/>
        </w:rPr>
        <w:t>,3</w:t>
      </w:r>
      <w:proofErr w:type="gramEnd"/>
      <w:r>
        <w:rPr>
          <w:rFonts w:ascii="Courier New" w:hAnsi="Courier New" w:cs="Courier New"/>
          <w:lang w:val="en-US"/>
        </w:rPr>
        <w:t xml:space="preserve"> mg/mp de suprafaţă corporală de două ori pe săptămână, timp de două săptămâni (zilele 1, 4, 8 şi 11), urmată de o perioadă de pauză de 10 zile (zilele 12 - 21). Această perioadă de 3 săptămâni </w:t>
      </w:r>
      <w:proofErr w:type="gramStart"/>
      <w:r>
        <w:rPr>
          <w:rFonts w:ascii="Courier New" w:hAnsi="Courier New" w:cs="Courier New"/>
          <w:lang w:val="en-US"/>
        </w:rPr>
        <w:t>este</w:t>
      </w:r>
      <w:proofErr w:type="gramEnd"/>
      <w:r>
        <w:rPr>
          <w:rFonts w:ascii="Courier New" w:hAnsi="Courier New" w:cs="Courier New"/>
          <w:lang w:val="en-US"/>
        </w:rPr>
        <w:t xml:space="preserve"> considerată un ciclu de tratament. Între doze consecutive de bortezomib trebuie </w:t>
      </w:r>
      <w:proofErr w:type="gramStart"/>
      <w:r>
        <w:rPr>
          <w:rFonts w:ascii="Courier New" w:hAnsi="Courier New" w:cs="Courier New"/>
          <w:lang w:val="en-US"/>
        </w:rPr>
        <w:t>să</w:t>
      </w:r>
      <w:proofErr w:type="gramEnd"/>
      <w:r>
        <w:rPr>
          <w:rFonts w:ascii="Courier New" w:hAnsi="Courier New" w:cs="Courier New"/>
          <w:lang w:val="en-US"/>
        </w:rPr>
        <w:t xml:space="preserve"> treacă cel puţin 72 de ore. Se recomandă ca pacienţii cu </w:t>
      </w:r>
      <w:proofErr w:type="gramStart"/>
      <w:r>
        <w:rPr>
          <w:rFonts w:ascii="Courier New" w:hAnsi="Courier New" w:cs="Courier New"/>
          <w:lang w:val="en-US"/>
        </w:rPr>
        <w:t>un</w:t>
      </w:r>
      <w:proofErr w:type="gramEnd"/>
      <w:r>
        <w:rPr>
          <w:rFonts w:ascii="Courier New" w:hAnsi="Courier New" w:cs="Courier New"/>
          <w:lang w:val="en-US"/>
        </w:rPr>
        <w:t xml:space="preserve"> răspuns complet confirmat să primească 2 cicluri adiţionale de bortezomib după confirmare. Este de asemenea recomandat ca pacienţii care răspund la tratament dar care nu obţin o remisiune completă </w:t>
      </w:r>
      <w:proofErr w:type="gramStart"/>
      <w:r>
        <w:rPr>
          <w:rFonts w:ascii="Courier New" w:hAnsi="Courier New" w:cs="Courier New"/>
          <w:lang w:val="en-US"/>
        </w:rPr>
        <w:t>să</w:t>
      </w:r>
      <w:proofErr w:type="gramEnd"/>
      <w:r>
        <w:rPr>
          <w:rFonts w:ascii="Courier New" w:hAnsi="Courier New" w:cs="Courier New"/>
          <w:lang w:val="en-US"/>
        </w:rPr>
        <w:t xml:space="preserve"> primească un total de 8 cicluri de 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a.2</w:t>
      </w:r>
      <w:proofErr w:type="gramEnd"/>
      <w:r>
        <w:rPr>
          <w:rFonts w:ascii="Courier New" w:hAnsi="Courier New" w:cs="Courier New"/>
          <w:lang w:val="en-US"/>
        </w:rPr>
        <w:t xml:space="preserve"> Asocierea terapeutică cu doxorubicina lipozomală pegilată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de bortezomib recomandată este de 1,3 mg/mp suprafaţă corporală, de două ori pe săptămână, timp de două săptămâni în zilele 1, 4, 8 şi 11, ca parte a unui ciclu de tratament cu durata de 21 de zile. Această perioadă de 3 săptămâni </w:t>
      </w:r>
      <w:proofErr w:type="gramStart"/>
      <w:r>
        <w:rPr>
          <w:rFonts w:ascii="Courier New" w:hAnsi="Courier New" w:cs="Courier New"/>
          <w:lang w:val="en-US"/>
        </w:rPr>
        <w:t>este</w:t>
      </w:r>
      <w:proofErr w:type="gramEnd"/>
      <w:r>
        <w:rPr>
          <w:rFonts w:ascii="Courier New" w:hAnsi="Courier New" w:cs="Courier New"/>
          <w:lang w:val="en-US"/>
        </w:rPr>
        <w:t xml:space="preserve"> considerată un ciclu de tratament. Intervalul de timp dintre dozele consecutive de bortezomib trebuie </w:t>
      </w:r>
      <w:proofErr w:type="gramStart"/>
      <w:r>
        <w:rPr>
          <w:rFonts w:ascii="Courier New" w:hAnsi="Courier New" w:cs="Courier New"/>
          <w:lang w:val="en-US"/>
        </w:rPr>
        <w:t>să</w:t>
      </w:r>
      <w:proofErr w:type="gramEnd"/>
      <w:r>
        <w:rPr>
          <w:rFonts w:ascii="Courier New" w:hAnsi="Courier New" w:cs="Courier New"/>
          <w:lang w:val="en-US"/>
        </w:rPr>
        <w:t xml:space="preserve"> fie de minim 72 de ore.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Doxorubicina lipozomală pegilată se administrează în doză de 30 mg/mp în ziua 4 a ciclului de tratament cu bortezomib, administrată după injectarea acestuia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Pot fi administrate până la 8 cicluri din acest tratament asociat, atâta timp cât pacienţii nu au prezentat progresie a bolii şi tolerează tratamentul. Pacienţii care au obţinut un răspuns complet pot continua tratamentul pentru cel puţin 2 cicluri după prima dovadă a răspunsului complet, chiar dacă aceasta înseamnă tratament pentru mai mult de 8 cicluri. De asemenea, pot continua atâta timp cât tratamentul </w:t>
      </w:r>
      <w:proofErr w:type="gramStart"/>
      <w:r>
        <w:rPr>
          <w:rFonts w:ascii="Courier New" w:hAnsi="Courier New" w:cs="Courier New"/>
          <w:lang w:val="en-US"/>
        </w:rPr>
        <w:t>este</w:t>
      </w:r>
      <w:proofErr w:type="gramEnd"/>
      <w:r>
        <w:rPr>
          <w:rFonts w:ascii="Courier New" w:hAnsi="Courier New" w:cs="Courier New"/>
          <w:lang w:val="en-US"/>
        </w:rPr>
        <w:t xml:space="preserve"> tolerat şi continuă să răspundă la acesta, pacienţii a căror valori de paraproteină continuă să scadă după 8 cicluri.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a.3</w:t>
      </w:r>
      <w:proofErr w:type="gramEnd"/>
      <w:r>
        <w:rPr>
          <w:rFonts w:ascii="Courier New" w:hAnsi="Courier New" w:cs="Courier New"/>
          <w:lang w:val="en-US"/>
        </w:rPr>
        <w:t xml:space="preserve"> Asocierea terapeutică cu dexametazonă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de bortezomib recomandată este de 1,3 mg/mp suprafaţă corporală, de două ori pe săptămână, timp de două săptămâni în zilele 1, 4, 8 şi 11, ca parte a unui ciclu de tratament cu durata de 21 de zile. Această perioadă de 3 săptămâni </w:t>
      </w:r>
      <w:proofErr w:type="gramStart"/>
      <w:r>
        <w:rPr>
          <w:rFonts w:ascii="Courier New" w:hAnsi="Courier New" w:cs="Courier New"/>
          <w:lang w:val="en-US"/>
        </w:rPr>
        <w:t>este</w:t>
      </w:r>
      <w:proofErr w:type="gramEnd"/>
      <w:r>
        <w:rPr>
          <w:rFonts w:ascii="Courier New" w:hAnsi="Courier New" w:cs="Courier New"/>
          <w:lang w:val="en-US"/>
        </w:rPr>
        <w:t xml:space="preserve"> considerată un ciclu de tratament. Intervalul de timp dintre dozele consecutive de bortezomib trebuie </w:t>
      </w:r>
      <w:proofErr w:type="gramStart"/>
      <w:r>
        <w:rPr>
          <w:rFonts w:ascii="Courier New" w:hAnsi="Courier New" w:cs="Courier New"/>
          <w:lang w:val="en-US"/>
        </w:rPr>
        <w:t>să</w:t>
      </w:r>
      <w:proofErr w:type="gramEnd"/>
      <w:r>
        <w:rPr>
          <w:rFonts w:ascii="Courier New" w:hAnsi="Courier New" w:cs="Courier New"/>
          <w:lang w:val="en-US"/>
        </w:rPr>
        <w:t xml:space="preserve"> fie de minim 72 de ore. Dexametazona se administrează oral în doză de 20 mg în zilele 1, 2, 4, 5, 8, 9, 11 şi 12 din ciclul de tratament. La pacienţii care obţin </w:t>
      </w:r>
      <w:proofErr w:type="gramStart"/>
      <w:r>
        <w:rPr>
          <w:rFonts w:ascii="Courier New" w:hAnsi="Courier New" w:cs="Courier New"/>
          <w:lang w:val="en-US"/>
        </w:rPr>
        <w:t>un</w:t>
      </w:r>
      <w:proofErr w:type="gramEnd"/>
      <w:r>
        <w:rPr>
          <w:rFonts w:ascii="Courier New" w:hAnsi="Courier New" w:cs="Courier New"/>
          <w:lang w:val="en-US"/>
        </w:rPr>
        <w:t xml:space="preserve"> răspuns sau boala se stabilizează după 4 cicluri cu acest tratament asociat se poate continua administrarea în aceleiaşi asociere pentru maxim 4 cicluri suplimentare.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Mielom multiplu (pacienţi netrataţi anterior)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b.1</w:t>
      </w:r>
      <w:proofErr w:type="gramEnd"/>
      <w:r>
        <w:rPr>
          <w:rFonts w:ascii="Courier New" w:hAnsi="Courier New" w:cs="Courier New"/>
          <w:lang w:val="en-US"/>
        </w:rPr>
        <w:t xml:space="preserve"> pacienţi care nu sunt eligibili pentru chimioterapie în doze mari asociată cu transplant de celule stem hematopoietice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perioadă de 6 săptămâni </w:t>
      </w:r>
      <w:proofErr w:type="gramStart"/>
      <w:r>
        <w:rPr>
          <w:rFonts w:ascii="Courier New" w:hAnsi="Courier New" w:cs="Courier New"/>
          <w:lang w:val="en-US"/>
        </w:rPr>
        <w:t>este</w:t>
      </w:r>
      <w:proofErr w:type="gramEnd"/>
      <w:r>
        <w:rPr>
          <w:rFonts w:ascii="Courier New" w:hAnsi="Courier New" w:cs="Courier New"/>
          <w:lang w:val="en-US"/>
        </w:rPr>
        <w:t xml:space="preserve"> considerată a fi un ciclu de tratament. În cadrul Ciclurilor 1-4, bortezomib este administrat de două ori pe săptămână în zilele 1, 4, 8, 11, 22, 25, 29 şi 32 în doza recomandată de 1</w:t>
      </w:r>
      <w:proofErr w:type="gramStart"/>
      <w:r>
        <w:rPr>
          <w:rFonts w:ascii="Courier New" w:hAnsi="Courier New" w:cs="Courier New"/>
          <w:lang w:val="en-US"/>
        </w:rPr>
        <w:t>,3</w:t>
      </w:r>
      <w:proofErr w:type="gramEnd"/>
      <w:r>
        <w:rPr>
          <w:rFonts w:ascii="Courier New" w:hAnsi="Courier New" w:cs="Courier New"/>
          <w:lang w:val="en-US"/>
        </w:rPr>
        <w:t xml:space="preserve"> mg/mp suprafaţă corporală. În cadrul Ciclurilor 5-9, bortezomib este administrat o dată pe săptămână în zilele 1, 8, 22 şi 29 în doza recomandată de 1</w:t>
      </w:r>
      <w:proofErr w:type="gramStart"/>
      <w:r>
        <w:rPr>
          <w:rFonts w:ascii="Courier New" w:hAnsi="Courier New" w:cs="Courier New"/>
          <w:lang w:val="en-US"/>
        </w:rPr>
        <w:t>,3</w:t>
      </w:r>
      <w:proofErr w:type="gramEnd"/>
      <w:r>
        <w:rPr>
          <w:rFonts w:ascii="Courier New" w:hAnsi="Courier New" w:cs="Courier New"/>
          <w:lang w:val="en-US"/>
        </w:rPr>
        <w:t xml:space="preserve"> mg/mp suprafaţă corporală. Intervalul de timp dintre dozele consecutive de bortezomib trebuie </w:t>
      </w:r>
      <w:proofErr w:type="gramStart"/>
      <w:r>
        <w:rPr>
          <w:rFonts w:ascii="Courier New" w:hAnsi="Courier New" w:cs="Courier New"/>
          <w:lang w:val="en-US"/>
        </w:rPr>
        <w:t>să</w:t>
      </w:r>
      <w:proofErr w:type="gramEnd"/>
      <w:r>
        <w:rPr>
          <w:rFonts w:ascii="Courier New" w:hAnsi="Courier New" w:cs="Courier New"/>
          <w:lang w:val="en-US"/>
        </w:rPr>
        <w:t xml:space="preserve"> fie de minim 72 de ore.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Melfalan (9 mg/mp suprafaţă corporală) şi </w:t>
      </w:r>
      <w:proofErr w:type="gramStart"/>
      <w:r>
        <w:rPr>
          <w:rFonts w:ascii="Courier New" w:hAnsi="Courier New" w:cs="Courier New"/>
          <w:lang w:val="en-US"/>
        </w:rPr>
        <w:t>prednison(</w:t>
      </w:r>
      <w:proofErr w:type="gramEnd"/>
      <w:r>
        <w:rPr>
          <w:rFonts w:ascii="Courier New" w:hAnsi="Courier New" w:cs="Courier New"/>
          <w:lang w:val="en-US"/>
        </w:rPr>
        <w:t>60 mg/mp suprafaţă corporală) trebuie administrate oral în zilele 1, 2, 3 şi 4 din prima săptămână a fiecărui ciclu de tratament. Se administrează nouă cicluri de tratament asociat.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b.2</w:t>
      </w:r>
      <w:proofErr w:type="gramEnd"/>
      <w:r>
        <w:rPr>
          <w:rFonts w:ascii="Courier New" w:hAnsi="Courier New" w:cs="Courier New"/>
          <w:lang w:val="en-US"/>
        </w:rPr>
        <w:t xml:space="preserve"> pacienţi eligibili pentru chimioterapie în doze mari asociată cu transplant de celule stem hematopoietice (terapie de inducţie)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b.2.1</w:t>
      </w:r>
      <w:proofErr w:type="gramEnd"/>
      <w:r>
        <w:rPr>
          <w:rFonts w:ascii="Courier New" w:hAnsi="Courier New" w:cs="Courier New"/>
          <w:lang w:val="en-US"/>
        </w:rPr>
        <w:t xml:space="preserve"> Asocierea terapeutică cu dexametazonă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de bortezomib recomandată este de 1,3 mg/mp suprafaţă corporală, de două ori pe săptămână, timp de două săptămâni în zilele 1, 4, 8 şi 11, ca parte a unui ciclu de tratament cu durata de 21 de zile. Această perioadă de 3 săptămâni </w:t>
      </w:r>
      <w:proofErr w:type="gramStart"/>
      <w:r>
        <w:rPr>
          <w:rFonts w:ascii="Courier New" w:hAnsi="Courier New" w:cs="Courier New"/>
          <w:lang w:val="en-US"/>
        </w:rPr>
        <w:t>este</w:t>
      </w:r>
      <w:proofErr w:type="gramEnd"/>
      <w:r>
        <w:rPr>
          <w:rFonts w:ascii="Courier New" w:hAnsi="Courier New" w:cs="Courier New"/>
          <w:lang w:val="en-US"/>
        </w:rPr>
        <w:t xml:space="preserve"> considerată un ciclu de tratament. Intervalul de timp dintre dozele consecutive de bortezomib trebuie </w:t>
      </w:r>
      <w:proofErr w:type="gramStart"/>
      <w:r>
        <w:rPr>
          <w:rFonts w:ascii="Courier New" w:hAnsi="Courier New" w:cs="Courier New"/>
          <w:lang w:val="en-US"/>
        </w:rPr>
        <w:t>să</w:t>
      </w:r>
      <w:proofErr w:type="gramEnd"/>
      <w:r>
        <w:rPr>
          <w:rFonts w:ascii="Courier New" w:hAnsi="Courier New" w:cs="Courier New"/>
          <w:lang w:val="en-US"/>
        </w:rPr>
        <w:t xml:space="preserve"> fie de minim 72 de ore. Dexametazona se administrează pe cale orală în doză de 40 mg în zilele 1, 2, 3, 4, 8, 9, 10 şi 11 ale ciclului de tratament. Se administrează patru cicluri ale acestei asocieri terapeutice.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b.2.2</w:t>
      </w:r>
      <w:proofErr w:type="gramEnd"/>
      <w:r>
        <w:rPr>
          <w:rFonts w:ascii="Courier New" w:hAnsi="Courier New" w:cs="Courier New"/>
          <w:lang w:val="en-US"/>
        </w:rPr>
        <w:t xml:space="preserve"> Asocierea terapeutică cu dexametazonă şi talidomidă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de bortezomib recomandată este de 1,3 mg/mp suprafaţă corporală, de două ori pe săptămână, timp de două săptămâni în zilele 1, 4, 8 şi 11, ca parte a unui ciclu de tratament cu durata de 28 de zile. Această perioadă de 4 săptămâni </w:t>
      </w:r>
      <w:proofErr w:type="gramStart"/>
      <w:r>
        <w:rPr>
          <w:rFonts w:ascii="Courier New" w:hAnsi="Courier New" w:cs="Courier New"/>
          <w:lang w:val="en-US"/>
        </w:rPr>
        <w:t>este</w:t>
      </w:r>
      <w:proofErr w:type="gramEnd"/>
      <w:r>
        <w:rPr>
          <w:rFonts w:ascii="Courier New" w:hAnsi="Courier New" w:cs="Courier New"/>
          <w:lang w:val="en-US"/>
        </w:rPr>
        <w:t xml:space="preserve"> considerată un ciclu de tratament. Intervalul de timp dintre dozele consecutive de bortezomib trebuie </w:t>
      </w:r>
      <w:proofErr w:type="gramStart"/>
      <w:r>
        <w:rPr>
          <w:rFonts w:ascii="Courier New" w:hAnsi="Courier New" w:cs="Courier New"/>
          <w:lang w:val="en-US"/>
        </w:rPr>
        <w:t>să</w:t>
      </w:r>
      <w:proofErr w:type="gramEnd"/>
      <w:r>
        <w:rPr>
          <w:rFonts w:ascii="Courier New" w:hAnsi="Courier New" w:cs="Courier New"/>
          <w:lang w:val="en-US"/>
        </w:rPr>
        <w:t xml:space="preserve"> fie de minim 72 de ore. Dexametazona se administrează pe cale orală în doză de 40 mg în zilele 1, 2, 3, 4, 8, 9, 10 şi 11 ale ciclului de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Talidomida se administrează pe cale orală în doza de 50 mg zilnic în zilele 1-14 şi dacă este tolerată doza este crescută ulterior la 100 mg zilnic în zilele 15-28 şi apoi, poate fi crescută la 200 mg zilnic începând cu ciclul 2.</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administrează patru cicluri ale acestei asocieri terapeutice. Se recomandă administrarea a 2 cicluri suplimentare la pacienţii care au cel puţin un răspuns parţial."</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9</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protocolul terapeutic corespunzător poziţiei nr. 93, cod (L026C), DCI: TRASTUZUMABUM, punctul II Stadializarea afecţiunii şi punctul IV Tratament (doze, condiţiile de scădere a dozelor, perioada de tratament), se modifică şi vor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Stadializarea afecţiunii: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stadiile</w:t>
      </w:r>
      <w:proofErr w:type="gramEnd"/>
      <w:r>
        <w:rPr>
          <w:rFonts w:ascii="Courier New" w:hAnsi="Courier New" w:cs="Courier New"/>
          <w:lang w:val="en-US"/>
        </w:rPr>
        <w:t xml:space="preserve"> I, II şi III (tratament adjuvant)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stadiul III A, B, inclusiv inflamator sau tumori cu diametrul peste 2 cm (tratament neoadjuvant)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Tratament (doze, condiţiile de scădere a dozelor, perioada de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scheme</w:t>
      </w:r>
      <w:proofErr w:type="gramEnd"/>
      <w:r>
        <w:rPr>
          <w:rFonts w:ascii="Courier New" w:hAnsi="Courier New" w:cs="Courier New"/>
          <w:lang w:val="en-US"/>
        </w:rPr>
        <w:t xml:space="preserve"> terapeutice recomandate: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(A)EC X 4 -&gt; paclitaxel qw X 12 + TRASTUZUMABUM qw X 52</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(A)EC X 4 -&gt; TRASTUZUMABUM q3w X 17</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Durata tratamentului </w:t>
      </w:r>
      <w:proofErr w:type="gramStart"/>
      <w:r>
        <w:rPr>
          <w:rFonts w:ascii="Courier New" w:hAnsi="Courier New" w:cs="Courier New"/>
          <w:lang w:val="en-US"/>
        </w:rPr>
        <w:t>este</w:t>
      </w:r>
      <w:proofErr w:type="gramEnd"/>
      <w:r>
        <w:rPr>
          <w:rFonts w:ascii="Courier New" w:hAnsi="Courier New" w:cs="Courier New"/>
          <w:lang w:val="en-US"/>
        </w:rPr>
        <w:t xml:space="preserve"> de 12 luni sau până la recurenţa bolii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TRASTUZUMABUM: 4 mg/kg doza de încărcare administrata intravenos apoi 2 mg/kg/săpt., sau 8 mg/kg doza de încărcare administrata intravenos apoi 6 mg/kg la 21 de zile sau administrare subcutanată în doză unică 600mg/5ml la 21 de zile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Paclitaxel: 80 mg/mp/săptămână, timp de 12 săptămâni"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10</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Protocolul terapeutic corespunzător poziţiei nr. 97, cod (L031C), DCI: ERLOTINIBUM,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Definiţia afecţiunii - Cancer de pancreas: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Stadializarea afecţiunii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stadiul</w:t>
      </w:r>
      <w:proofErr w:type="gramEnd"/>
      <w:r>
        <w:rPr>
          <w:rFonts w:ascii="Courier New" w:hAnsi="Courier New" w:cs="Courier New"/>
          <w:lang w:val="en-US"/>
        </w:rPr>
        <w:t xml:space="preserve"> metastatic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Criterii de includere (vârsta, sex, parametrii clinico-paraclinici etc.)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pacienţi</w:t>
      </w:r>
      <w:proofErr w:type="gramEnd"/>
      <w:r>
        <w:rPr>
          <w:rFonts w:ascii="Courier New" w:hAnsi="Courier New" w:cs="Courier New"/>
          <w:lang w:val="en-US"/>
        </w:rPr>
        <w:t xml:space="preserve"> netrataţi anterior pentru stadiul metastatic;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ECOG: 0-1; vârsta &gt; 18 ani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funcţie</w:t>
      </w:r>
      <w:proofErr w:type="gramEnd"/>
      <w:r>
        <w:rPr>
          <w:rFonts w:ascii="Courier New" w:hAnsi="Courier New" w:cs="Courier New"/>
          <w:lang w:val="en-US"/>
        </w:rPr>
        <w:t xml:space="preserve"> hepatică şi hematologică în limite normale.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Tratament (doze, condiţiile de scădere a dozelor, perioada de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- 100 mg/zi (o tabletă), în combinaţie cu gemcitabina;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doza</w:t>
      </w:r>
      <w:proofErr w:type="gramEnd"/>
      <w:r>
        <w:rPr>
          <w:rFonts w:ascii="Courier New" w:hAnsi="Courier New" w:cs="Courier New"/>
          <w:lang w:val="en-US"/>
        </w:rPr>
        <w:t xml:space="preserve"> de erlotinib se poate reduce în caz de reacţii adverse, la 50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până</w:t>
      </w:r>
      <w:proofErr w:type="gramEnd"/>
      <w:r>
        <w:rPr>
          <w:rFonts w:ascii="Courier New" w:hAnsi="Courier New" w:cs="Courier New"/>
          <w:lang w:val="en-US"/>
        </w:rPr>
        <w:t xml:space="preserve"> la progresia bolii (4 luni)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Monitorizarea tratamentului (parametrii clinico-paraclinici şi periodicitate)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funcţia</w:t>
      </w:r>
      <w:proofErr w:type="gramEnd"/>
      <w:r>
        <w:rPr>
          <w:rFonts w:ascii="Courier New" w:hAnsi="Courier New" w:cs="Courier New"/>
          <w:lang w:val="en-US"/>
        </w:rPr>
        <w:t xml:space="preserve"> hepatică şi hemologică (lunar);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investigaţii</w:t>
      </w:r>
      <w:proofErr w:type="gramEnd"/>
      <w:r>
        <w:rPr>
          <w:rFonts w:ascii="Courier New" w:hAnsi="Courier New" w:cs="Courier New"/>
          <w:lang w:val="en-US"/>
        </w:rPr>
        <w:t xml:space="preserve"> imagistice: eco, CT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Criterii de excludere din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Reacţii adverse: rash cutanat, diaree, neutropenie de gradul 3;</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Co-morbidităţi: alterarea funcţiei hepatice sau hematologice;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Non-responder: lipsa apariţiei rash-ului cutanat în primele 14 zile de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Non-compliant: pacientul nu </w:t>
      </w:r>
      <w:proofErr w:type="gramStart"/>
      <w:r>
        <w:rPr>
          <w:rFonts w:ascii="Courier New" w:hAnsi="Courier New" w:cs="Courier New"/>
          <w:lang w:val="en-US"/>
        </w:rPr>
        <w:t>ia</w:t>
      </w:r>
      <w:proofErr w:type="gramEnd"/>
      <w:r>
        <w:rPr>
          <w:rFonts w:ascii="Courier New" w:hAnsi="Courier New" w:cs="Courier New"/>
          <w:lang w:val="en-US"/>
        </w:rPr>
        <w:t xml:space="preserve"> tableta zilnic sau refuză deliberat continuarea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Reluare tratament (condiţii) - NA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VIII.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iniţierea</w:t>
      </w:r>
      <w:proofErr w:type="gramEnd"/>
      <w:r>
        <w:rPr>
          <w:rFonts w:ascii="Courier New" w:hAnsi="Courier New" w:cs="Courier New"/>
          <w:lang w:val="en-US"/>
        </w:rPr>
        <w:t xml:space="preserve"> se face de către medicii din specialitatea oncologie medicală.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Continuarea tratamentului se face de către medicul oncolog sau pe baza scrisorii medicale de către medicii de familie desemnaţi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Definiţia afecţiunii - Cancer pulmonar cu alte tipuri de celule decât cele mici: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tratament</w:t>
      </w:r>
      <w:proofErr w:type="gramEnd"/>
      <w:r>
        <w:rPr>
          <w:rFonts w:ascii="Courier New" w:hAnsi="Courier New" w:cs="Courier New"/>
          <w:lang w:val="en-US"/>
        </w:rPr>
        <w:t xml:space="preserve"> de primă linie la pacienţii cu neoplasm bronhopulmonar altul decât cel cu celule mici local avansat sau metastazat (NSCLC), cu mutaţie activatoare ale EGFR.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gramStart"/>
      <w:r>
        <w:rPr>
          <w:rFonts w:ascii="Courier New" w:hAnsi="Courier New" w:cs="Courier New"/>
          <w:lang w:val="en-US"/>
        </w:rPr>
        <w:t>monoterapie</w:t>
      </w:r>
      <w:proofErr w:type="gramEnd"/>
      <w:r>
        <w:rPr>
          <w:rFonts w:ascii="Courier New" w:hAnsi="Courier New" w:cs="Courier New"/>
          <w:lang w:val="en-US"/>
        </w:rPr>
        <w:t xml:space="preserve"> pentru tratamentul de întreţinere la pacienţii cu NSCLC local avansat sau metastazat, cu boală stabilă după 4 cicluri de tratament chimioterapic standard de primă linie cu săruri de platină.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w:t>
      </w:r>
      <w:proofErr w:type="gramStart"/>
      <w:r>
        <w:rPr>
          <w:rFonts w:ascii="Courier New" w:hAnsi="Courier New" w:cs="Courier New"/>
          <w:lang w:val="en-US"/>
        </w:rPr>
        <w:t>tratamentul</w:t>
      </w:r>
      <w:proofErr w:type="gramEnd"/>
      <w:r>
        <w:rPr>
          <w:rFonts w:ascii="Courier New" w:hAnsi="Courier New" w:cs="Courier New"/>
          <w:lang w:val="en-US"/>
        </w:rPr>
        <w:t xml:space="preserve"> pacienţilor cu NSCLC local avansat sau metastazat, după eşecul terapeutic a cel puţin unui regim de chimioterapie anterior.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Stadializarea afecţiunii - NSCLC avansat local sau metastazat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Criterii de includere: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NSCLC local avansat/metastatic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Vârsta &gt; 18 ani, status de performanţă ECOG 0-3.</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Toate subtipurile histopatologice de NSCLC.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w:t>
      </w:r>
      <w:proofErr w:type="gramEnd"/>
      <w:r>
        <w:rPr>
          <w:rFonts w:ascii="Courier New" w:hAnsi="Courier New" w:cs="Courier New"/>
          <w:lang w:val="en-US"/>
        </w:rPr>
        <w:t>. prezenta mutaţiilor activatoare ale EGFR, numai pentru pacienţii netrataţi anterior sau în timpul primei linii de chimioterapie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Tratament (doze, condiţiile de scădere a dozelor, perioada de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Doza zilnică recomandată </w:t>
      </w:r>
      <w:proofErr w:type="gramStart"/>
      <w:r>
        <w:rPr>
          <w:rFonts w:ascii="Courier New" w:hAnsi="Courier New" w:cs="Courier New"/>
          <w:lang w:val="en-US"/>
        </w:rPr>
        <w:t>este</w:t>
      </w:r>
      <w:proofErr w:type="gramEnd"/>
      <w:r>
        <w:rPr>
          <w:rFonts w:ascii="Courier New" w:hAnsi="Courier New" w:cs="Courier New"/>
          <w:lang w:val="en-US"/>
        </w:rPr>
        <w:t xml:space="preserve"> de 1 tabletă de 150 mg, administrată cu cel puţin o oră înainte sau două ore după masă. Când </w:t>
      </w:r>
      <w:proofErr w:type="gramStart"/>
      <w:r>
        <w:rPr>
          <w:rFonts w:ascii="Courier New" w:hAnsi="Courier New" w:cs="Courier New"/>
          <w:lang w:val="en-US"/>
        </w:rPr>
        <w:t>este</w:t>
      </w:r>
      <w:proofErr w:type="gramEnd"/>
      <w:r>
        <w:rPr>
          <w:rFonts w:ascii="Courier New" w:hAnsi="Courier New" w:cs="Courier New"/>
          <w:lang w:val="en-US"/>
        </w:rPr>
        <w:t xml:space="preserve"> necesară ajustarea dozei, aceasta se reduce cu câte 50 mg.</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Tratamentul cu Erlotinibum se </w:t>
      </w:r>
      <w:proofErr w:type="gramStart"/>
      <w:r>
        <w:rPr>
          <w:rFonts w:ascii="Courier New" w:hAnsi="Courier New" w:cs="Courier New"/>
          <w:lang w:val="en-US"/>
        </w:rPr>
        <w:t>va</w:t>
      </w:r>
      <w:proofErr w:type="gramEnd"/>
      <w:r>
        <w:rPr>
          <w:rFonts w:ascii="Courier New" w:hAnsi="Courier New" w:cs="Courier New"/>
          <w:lang w:val="en-US"/>
        </w:rPr>
        <w:t xml:space="preserve"> continua până la primele semne de progresie a bolii sau toxicitate inacceptabilă.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Pacienţii vor fi urmăriţi imagistic la interval de 3 luni. În caz de progresie tumorală tratamentul </w:t>
      </w:r>
      <w:proofErr w:type="gramStart"/>
      <w:r>
        <w:rPr>
          <w:rFonts w:ascii="Courier New" w:hAnsi="Courier New" w:cs="Courier New"/>
          <w:lang w:val="en-US"/>
        </w:rPr>
        <w:t>va</w:t>
      </w:r>
      <w:proofErr w:type="gramEnd"/>
      <w:r>
        <w:rPr>
          <w:rFonts w:ascii="Courier New" w:hAnsi="Courier New" w:cs="Courier New"/>
          <w:lang w:val="en-US"/>
        </w:rPr>
        <w:t xml:space="preserve"> fi întrerupt.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Criterii de excludere din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Femei însărcinate.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Insuficienţă hepatică sau renală severă.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Hipersensibilitate severă la erlotinib sau la oricare dintre excipienţii produsului.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Apariţia acută inexplicabilă a unor simptome pulmonare noi şi/sau progresive ca: dispnee, tuse şi febră. Dacă </w:t>
      </w:r>
      <w:proofErr w:type="gramStart"/>
      <w:r>
        <w:rPr>
          <w:rFonts w:ascii="Courier New" w:hAnsi="Courier New" w:cs="Courier New"/>
          <w:lang w:val="en-US"/>
        </w:rPr>
        <w:t>este</w:t>
      </w:r>
      <w:proofErr w:type="gramEnd"/>
      <w:r>
        <w:rPr>
          <w:rFonts w:ascii="Courier New" w:hAnsi="Courier New" w:cs="Courier New"/>
          <w:lang w:val="en-US"/>
        </w:rPr>
        <w:t xml:space="preserve"> diagnosticată boala pulmonară interstiţială administrarea Erlotinibum nu mai trebuie continuată.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VIII.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Iniţierea se face de către medicii din specialitatea oncologie medicală. Continuarea tratamentului se face de către medicul oncolog sau pe baza scrisorii medicale de către medicii de familie desemnaţi."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11</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protocolul terapeutic corespunzător poziţiei nr. 99, cod (L033C), DCI: TRASTUZUMABUM, paragraful Tratament,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scheme</w:t>
      </w:r>
      <w:proofErr w:type="gramEnd"/>
      <w:r>
        <w:rPr>
          <w:rFonts w:ascii="Courier New" w:hAnsi="Courier New" w:cs="Courier New"/>
          <w:lang w:val="en-US"/>
        </w:rPr>
        <w:t xml:space="preserve"> terapeutice recomandate: paclitaxel + trastuzumab; docetaxel + trastuzumab; inhibitor de aromatază + trastuzumab.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Trastuzumab: 4 mg/kg doza de încărcare administrata intravenos apoi 2 mg/kg/</w:t>
      </w:r>
      <w:proofErr w:type="gramStart"/>
      <w:r>
        <w:rPr>
          <w:rFonts w:ascii="Courier New" w:hAnsi="Courier New" w:cs="Courier New"/>
          <w:lang w:val="en-US"/>
        </w:rPr>
        <w:t>săpt.,</w:t>
      </w:r>
      <w:proofErr w:type="gramEnd"/>
      <w:r>
        <w:rPr>
          <w:rFonts w:ascii="Courier New" w:hAnsi="Courier New" w:cs="Courier New"/>
          <w:lang w:val="en-US"/>
        </w:rPr>
        <w:t xml:space="preserve"> până la progresie sau administrare subcutanată în doza unică 600mg/5ml la 21 de zile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Paclitaxel: 175 mg/mp sau 80 mg/mp/săptămână, timp de 18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Docetaxel: 100 mg/mp q3 wk X 6.</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opreşte în caz de progresie a bolii sau instalare de efecte secundare severe"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12</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protocolul terapeutic corespunzător poziţiei nr. 102 cod (L037C) DCI: CETUXIMABUM, paragraful Definiţia afecţiunii şi paragraful Criterii de includere (vârsta, sex, parametrii clinico-paraclinici etc.), se modifică şi vor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"DEFINIŢIA AFECŢIUNII: cancer colorectal metastatic care prezintă gena RAS de tip sălbatic şi care exprimă receptorul pentru factorul de creştere epidermică (RFCE)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INCLUDERE (vârsta, sex, parametrii clinico-paraclinici etc.):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Cetuximab este indicat în tratamentul pacienţilor adulţi cu cancer colorectal metastatic care prezintă gena RAS de tip sălbatic şi care exprimă receptorul pentru factorul de creştere epidermică (RFCE):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ca tratament de primă linie, în asociere cu FOLFOX/FOLFIRI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asociere cu irinotecan, în caz de eşec al terapiei cu irinotecan."</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13</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Protocolul terapeutic corespunzător poziţiei nr. 112, cod (L047C), DCI: PEMETREXEDUM,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Definiţia afecţiunii: Mezoteliom pleural malign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PEMETREXED în asociere cu cisplatină </w:t>
      </w:r>
      <w:proofErr w:type="gramStart"/>
      <w:r>
        <w:rPr>
          <w:rFonts w:ascii="Courier New" w:hAnsi="Courier New" w:cs="Courier New"/>
          <w:lang w:val="en-US"/>
        </w:rPr>
        <w:t>este</w:t>
      </w:r>
      <w:proofErr w:type="gramEnd"/>
      <w:r>
        <w:rPr>
          <w:rFonts w:ascii="Courier New" w:hAnsi="Courier New" w:cs="Courier New"/>
          <w:lang w:val="en-US"/>
        </w:rPr>
        <w:t xml:space="preserve"> indicat în tratamentul pacienţilor cu mezoteliom pleural malign nerezecabil la care nu s-a administrat anterior chimioterapie.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Stadializarea afecţiunii: mezoteliom pleural malign nerezecabil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Criterii de includere: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Mezoteliom Pleural Malign documentat citologic/histopatologic, nerezecabil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care nu s-a administrat anterior chimioterapie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vârsta</w:t>
      </w:r>
      <w:proofErr w:type="gramEnd"/>
      <w:r>
        <w:rPr>
          <w:rFonts w:ascii="Courier New" w:hAnsi="Courier New" w:cs="Courier New"/>
          <w:lang w:val="en-US"/>
        </w:rPr>
        <w:t xml:space="preserve"> &gt; 18 ani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Tratament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Schema terapeutică recomandată: PEMETREXED + cisplatin, tratament de prima linie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de PEMETREXED este 500 mg/mp (aria suprafeţei corporale), administrată ca perfuzie intravenoasă în decurs de 10 minute în prima zi a fiecărei cure de 21 zile.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de cisplatin este 75 mg/mp, perfuzată în decurs de două ore, după aproximativ 30 minute de la terminarea perfuziei de pemetrexed, în prima zi a fiecărei cure de 21 zile.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 scădea toxicitatea, pacienţilor trataţi cu pemetrexed trebuie </w:t>
      </w:r>
      <w:proofErr w:type="gramStart"/>
      <w:r>
        <w:rPr>
          <w:rFonts w:ascii="Courier New" w:hAnsi="Courier New" w:cs="Courier New"/>
          <w:lang w:val="en-US"/>
        </w:rPr>
        <w:t>să</w:t>
      </w:r>
      <w:proofErr w:type="gramEnd"/>
      <w:r>
        <w:rPr>
          <w:rFonts w:ascii="Courier New" w:hAnsi="Courier New" w:cs="Courier New"/>
          <w:lang w:val="en-US"/>
        </w:rPr>
        <w:t xml:space="preserve"> li se administreze şi suplimentare vitaminică. Pacienţii trebuie </w:t>
      </w:r>
      <w:proofErr w:type="gramStart"/>
      <w:r>
        <w:rPr>
          <w:rFonts w:ascii="Courier New" w:hAnsi="Courier New" w:cs="Courier New"/>
          <w:lang w:val="en-US"/>
        </w:rPr>
        <w:t>să</w:t>
      </w:r>
      <w:proofErr w:type="gramEnd"/>
      <w:r>
        <w:rPr>
          <w:rFonts w:ascii="Courier New" w:hAnsi="Courier New" w:cs="Courier New"/>
          <w:lang w:val="en-US"/>
        </w:rPr>
        <w:t xml:space="preserve"> primească zilnic, pe cale orală, acid folic sau un produs cu multivitamine care să conţină acid folic (350 -1000 micrograme). În cele şapte zile anterioare primei doze de pemetrexed trebuie administrate cel puţin cinci doze de acid folic, iar </w:t>
      </w:r>
      <w:r>
        <w:rPr>
          <w:rFonts w:ascii="Courier New" w:hAnsi="Courier New" w:cs="Courier New"/>
          <w:lang w:val="en-US"/>
        </w:rPr>
        <w:lastRenderedPageBreak/>
        <w:t xml:space="preserve">administrarea trebuie </w:t>
      </w:r>
      <w:proofErr w:type="gramStart"/>
      <w:r>
        <w:rPr>
          <w:rFonts w:ascii="Courier New" w:hAnsi="Courier New" w:cs="Courier New"/>
          <w:lang w:val="en-US"/>
        </w:rPr>
        <w:t>să</w:t>
      </w:r>
      <w:proofErr w:type="gramEnd"/>
      <w:r>
        <w:rPr>
          <w:rFonts w:ascii="Courier New" w:hAnsi="Courier New" w:cs="Courier New"/>
          <w:lang w:val="en-US"/>
        </w:rPr>
        <w:t xml:space="preserve"> continue pe întregul parcurs al terapiei şi timp de 21 zile după ultima doză de pemetrexed.</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Pacienţilor trebuie, de asemenea, </w:t>
      </w:r>
      <w:proofErr w:type="gramStart"/>
      <w:r>
        <w:rPr>
          <w:rFonts w:ascii="Courier New" w:hAnsi="Courier New" w:cs="Courier New"/>
          <w:lang w:val="en-US"/>
        </w:rPr>
        <w:t>să</w:t>
      </w:r>
      <w:proofErr w:type="gramEnd"/>
      <w:r>
        <w:rPr>
          <w:rFonts w:ascii="Courier New" w:hAnsi="Courier New" w:cs="Courier New"/>
          <w:lang w:val="en-US"/>
        </w:rPr>
        <w:t xml:space="preserve"> li se administreze o doză intramusculară de vitamina B12 (1000 micrograme) în săptămâna anterioară primei doze de pemetrexed şi o dată la fiecare trei cicluri după aceasta. Următoarele injecţii de vitamină B12 se pot administra în aceeaşi zi cu pemetrexed.</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Contraindicaţii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Hipersensibilitate la substanţa activă sau la oricare dintre excipienţi.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Alăptarea trebuie întreruptă în cursul terapiei cu pemetrexed.</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Vaccinarea concomitentă cu vaccin împotriva febrei galbene.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Înaintea fiecărei administrări a chimioterapiei se monitorizează: hemogramă completă, incluzând formula leucocitară (FL) şi numărătoarea </w:t>
      </w:r>
      <w:proofErr w:type="gramStart"/>
      <w:r>
        <w:rPr>
          <w:rFonts w:ascii="Courier New" w:hAnsi="Courier New" w:cs="Courier New"/>
          <w:lang w:val="en-US"/>
        </w:rPr>
        <w:t>trombocitelor.,</w:t>
      </w:r>
      <w:proofErr w:type="gramEnd"/>
      <w:r>
        <w:rPr>
          <w:rFonts w:ascii="Courier New" w:hAnsi="Courier New" w:cs="Courier New"/>
          <w:lang w:val="en-US"/>
        </w:rPr>
        <w:t xml:space="preserve"> se vor efectua teste biochimice sanguine pentru evaluarea funcţiei renale şi hepatice.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Înainte de începerea fiecărui ciclu al chimioterapiei, pacienţii trebuie </w:t>
      </w:r>
      <w:proofErr w:type="gramStart"/>
      <w:r>
        <w:rPr>
          <w:rFonts w:ascii="Courier New" w:hAnsi="Courier New" w:cs="Courier New"/>
          <w:lang w:val="en-US"/>
        </w:rPr>
        <w:t>să</w:t>
      </w:r>
      <w:proofErr w:type="gramEnd"/>
      <w:r>
        <w:rPr>
          <w:rFonts w:ascii="Courier New" w:hAnsi="Courier New" w:cs="Courier New"/>
          <w:lang w:val="en-US"/>
        </w:rPr>
        <w:t xml:space="preserve"> îndeplinească următoarele cerinţe: numărul absolut de neutrofile (NAN) trebuie să fie &gt;= 1500 celule/mmc, iar trombocitele trebuie să fie &gt;= 100000 celule/mmc.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Clearance-ul creatininei trebuie </w:t>
      </w:r>
      <w:proofErr w:type="gramStart"/>
      <w:r>
        <w:rPr>
          <w:rFonts w:ascii="Courier New" w:hAnsi="Courier New" w:cs="Courier New"/>
          <w:lang w:val="en-US"/>
        </w:rPr>
        <w:t>să</w:t>
      </w:r>
      <w:proofErr w:type="gramEnd"/>
      <w:r>
        <w:rPr>
          <w:rFonts w:ascii="Courier New" w:hAnsi="Courier New" w:cs="Courier New"/>
          <w:lang w:val="en-US"/>
        </w:rPr>
        <w:t xml:space="preserve"> fie &gt;= 45 ml/min.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Bilirubina totală trebuie să fie &lt;= 1</w:t>
      </w:r>
      <w:proofErr w:type="gramStart"/>
      <w:r>
        <w:rPr>
          <w:rFonts w:ascii="Courier New" w:hAnsi="Courier New" w:cs="Courier New"/>
          <w:lang w:val="en-US"/>
        </w:rPr>
        <w:t>,5</w:t>
      </w:r>
      <w:proofErr w:type="gramEnd"/>
      <w:r>
        <w:rPr>
          <w:rFonts w:ascii="Courier New" w:hAnsi="Courier New" w:cs="Courier New"/>
          <w:lang w:val="en-US"/>
        </w:rPr>
        <w:t xml:space="preserve"> ori limita superioară a valorii normale.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Fosfataza alcalină (FA), aspartat amino-transferaza (ASAT sau SGOT) şi alanin amino-transferaza (ALAT sau SGPT) trebuie </w:t>
      </w:r>
      <w:proofErr w:type="gramStart"/>
      <w:r>
        <w:rPr>
          <w:rFonts w:ascii="Courier New" w:hAnsi="Courier New" w:cs="Courier New"/>
          <w:lang w:val="en-US"/>
        </w:rPr>
        <w:t>să</w:t>
      </w:r>
      <w:proofErr w:type="gramEnd"/>
      <w:r>
        <w:rPr>
          <w:rFonts w:ascii="Courier New" w:hAnsi="Courier New" w:cs="Courier New"/>
          <w:lang w:val="en-US"/>
        </w:rPr>
        <w:t xml:space="preserve"> fie &lt;= 3 ori limita superioară a valorii normale.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Fosfataza alcalină, ASAT şi ALAT &lt;= 5 ori limita superioară a valorii normale sunt acceptabile dacă există diseminare hepatică.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Răspunsul terapeutic se </w:t>
      </w:r>
      <w:proofErr w:type="gramStart"/>
      <w:r>
        <w:rPr>
          <w:rFonts w:ascii="Courier New" w:hAnsi="Courier New" w:cs="Courier New"/>
          <w:lang w:val="en-US"/>
        </w:rPr>
        <w:t>va</w:t>
      </w:r>
      <w:proofErr w:type="gramEnd"/>
      <w:r>
        <w:rPr>
          <w:rFonts w:ascii="Courier New" w:hAnsi="Courier New" w:cs="Courier New"/>
          <w:lang w:val="en-US"/>
        </w:rPr>
        <w:t xml:space="preserve"> evalua prin metode imagistice la interval de trei luni, în caz de progresie a bolii se întrerupe tratamentul.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 </w:t>
      </w:r>
      <w:proofErr w:type="gramStart"/>
      <w:r>
        <w:rPr>
          <w:rFonts w:ascii="Courier New" w:hAnsi="Courier New" w:cs="Courier New"/>
          <w:lang w:val="en-US"/>
        </w:rPr>
        <w:t>medici</w:t>
      </w:r>
      <w:proofErr w:type="gramEnd"/>
      <w:r>
        <w:rPr>
          <w:rFonts w:ascii="Courier New" w:hAnsi="Courier New" w:cs="Courier New"/>
          <w:lang w:val="en-US"/>
        </w:rPr>
        <w:t xml:space="preserve"> specialişti în Oncologie Medicală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Definiţia afecţiunii: Cancer pulmonar altul decât cel cu celule mici.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PEMETREXED în asociere cu cisplatină </w:t>
      </w:r>
      <w:proofErr w:type="gramStart"/>
      <w:r>
        <w:rPr>
          <w:rFonts w:ascii="Courier New" w:hAnsi="Courier New" w:cs="Courier New"/>
          <w:lang w:val="en-US"/>
        </w:rPr>
        <w:t>este</w:t>
      </w:r>
      <w:proofErr w:type="gramEnd"/>
      <w:r>
        <w:rPr>
          <w:rFonts w:ascii="Courier New" w:hAnsi="Courier New" w:cs="Courier New"/>
          <w:lang w:val="en-US"/>
        </w:rPr>
        <w:t xml:space="preserve"> indicat ca tratament de primă linie al cancerului pulmonar altul decât cel cu celule mici local avansat sau metastatic având o altă histologie decât cea cu celule predominant scuamoase.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PEMETREXED </w:t>
      </w:r>
      <w:proofErr w:type="gramStart"/>
      <w:r>
        <w:rPr>
          <w:rFonts w:ascii="Courier New" w:hAnsi="Courier New" w:cs="Courier New"/>
          <w:lang w:val="en-US"/>
        </w:rPr>
        <w:t>este</w:t>
      </w:r>
      <w:proofErr w:type="gramEnd"/>
      <w:r>
        <w:rPr>
          <w:rFonts w:ascii="Courier New" w:hAnsi="Courier New" w:cs="Courier New"/>
          <w:lang w:val="en-US"/>
        </w:rPr>
        <w:t xml:space="preserve"> indicat ca monoterapie în tratamentul de linia a doua la pacienţi cu cancer pulmonar altul decât cel cu celule mici, local avansat sau metastazat, având o altă histologie decât cea cu celule predominant scuamoase.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PEMETREXED </w:t>
      </w:r>
      <w:proofErr w:type="gramStart"/>
      <w:r>
        <w:rPr>
          <w:rFonts w:ascii="Courier New" w:hAnsi="Courier New" w:cs="Courier New"/>
          <w:lang w:val="en-US"/>
        </w:rPr>
        <w:t>este</w:t>
      </w:r>
      <w:proofErr w:type="gramEnd"/>
      <w:r>
        <w:rPr>
          <w:rFonts w:ascii="Courier New" w:hAnsi="Courier New" w:cs="Courier New"/>
          <w:lang w:val="en-US"/>
        </w:rPr>
        <w:t xml:space="preserve"> indicat ca monoterapie în tratamentul de întreţinere în cazul cancerului pulmonar local avansat sau metastatic, altul decât cel cu celule mici, având o altă histologie decât cea cu celule predominant scuamoase la pacienţi a căror boală nu a progresat imediat după chimioterapia pe bază de platină.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Stadializarea afecţiunii: NSCLC avansat sau metastatic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Criterii de includere: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NSCLC documentat citologic/histopatologic ca fiind non-scuamos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care nu s-a administrat anterior chimioterapie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vârsta</w:t>
      </w:r>
      <w:proofErr w:type="gramEnd"/>
      <w:r>
        <w:rPr>
          <w:rFonts w:ascii="Courier New" w:hAnsi="Courier New" w:cs="Courier New"/>
          <w:lang w:val="en-US"/>
        </w:rPr>
        <w:t xml:space="preserve"> &gt; 18 ani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Tratament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tratament de primă linie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Schema terapeutică recomandată: PEMETREXED + cisplatin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recomandată de PEMETREXED este 500 mg/mp (aria suprafeţei corporale), administrată ca perfuzie intravenoasă în decurs de 10 minute în prima zi a fiecărei cure de 21 zile.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recomandată de cisplatin este 75 mg/mp, perfuzată în decurs de două ore, după aproximativ 30 minute de la terminarea perfuziei de pemetrexed, în prima zi a fiecărei cure de 21 zile.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monoterapie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recomandată de PEMETREXED este 500 mg/mp (aria suprafeţei corporale), administrată ca perfuzie intravenoasă în decurs de 10 minute în prima zi a fiecărei cure de 21 zile.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 scădea toxicitatea, pacienţilor trataţi cu pemetrexed atât în prima line cât şi în monoterapie în linia II-a şi întreţinere trebuie </w:t>
      </w:r>
      <w:proofErr w:type="gramStart"/>
      <w:r>
        <w:rPr>
          <w:rFonts w:ascii="Courier New" w:hAnsi="Courier New" w:cs="Courier New"/>
          <w:lang w:val="en-US"/>
        </w:rPr>
        <w:t>să</w:t>
      </w:r>
      <w:proofErr w:type="gramEnd"/>
      <w:r>
        <w:rPr>
          <w:rFonts w:ascii="Courier New" w:hAnsi="Courier New" w:cs="Courier New"/>
          <w:lang w:val="en-US"/>
        </w:rPr>
        <w:t xml:space="preserve"> li se </w:t>
      </w:r>
      <w:r>
        <w:rPr>
          <w:rFonts w:ascii="Courier New" w:hAnsi="Courier New" w:cs="Courier New"/>
          <w:lang w:val="en-US"/>
        </w:rPr>
        <w:lastRenderedPageBreak/>
        <w:t xml:space="preserve">administreze şi suplimentare vitaminică. Pacienţii trebuie </w:t>
      </w:r>
      <w:proofErr w:type="gramStart"/>
      <w:r>
        <w:rPr>
          <w:rFonts w:ascii="Courier New" w:hAnsi="Courier New" w:cs="Courier New"/>
          <w:lang w:val="en-US"/>
        </w:rPr>
        <w:t>să</w:t>
      </w:r>
      <w:proofErr w:type="gramEnd"/>
      <w:r>
        <w:rPr>
          <w:rFonts w:ascii="Courier New" w:hAnsi="Courier New" w:cs="Courier New"/>
          <w:lang w:val="en-US"/>
        </w:rPr>
        <w:t xml:space="preserve"> primească zilnic, pe cale orală, acid folic sau un produs cu multivitamine care să conţină acid folic (350 -1000 micrograme). În cele şapte zile anterioare primei doze de pemetrexed trebuie administrate cel puţin cinci doze de acid folic, iar administrarea trebuie </w:t>
      </w:r>
      <w:proofErr w:type="gramStart"/>
      <w:r>
        <w:rPr>
          <w:rFonts w:ascii="Courier New" w:hAnsi="Courier New" w:cs="Courier New"/>
          <w:lang w:val="en-US"/>
        </w:rPr>
        <w:t>să</w:t>
      </w:r>
      <w:proofErr w:type="gramEnd"/>
      <w:r>
        <w:rPr>
          <w:rFonts w:ascii="Courier New" w:hAnsi="Courier New" w:cs="Courier New"/>
          <w:lang w:val="en-US"/>
        </w:rPr>
        <w:t xml:space="preserve"> continue pe întregul parcurs al terapiei şi timp de 21 zile după ultima doză de pemetrexed. Pacienţilor trebuie, de asemenea, </w:t>
      </w:r>
      <w:proofErr w:type="gramStart"/>
      <w:r>
        <w:rPr>
          <w:rFonts w:ascii="Courier New" w:hAnsi="Courier New" w:cs="Courier New"/>
          <w:lang w:val="en-US"/>
        </w:rPr>
        <w:t>să</w:t>
      </w:r>
      <w:proofErr w:type="gramEnd"/>
      <w:r>
        <w:rPr>
          <w:rFonts w:ascii="Courier New" w:hAnsi="Courier New" w:cs="Courier New"/>
          <w:lang w:val="en-US"/>
        </w:rPr>
        <w:t xml:space="preserve"> li se administreze o doză intramusculară de vitamina B12 (1000 micrograme) în săptămâna anterioară primei doze de pemetrexed şi o dată la fiecare trei cicluri după aceasta.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Următoarele injecţii de vitamină B12 se pot administra în aceeaşi zi cu pemetrexed.</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Criterii de excludere din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Hipersensibilitate la substanţa activă sau la oricare dintre excipienţi.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Alăptarea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Vaccinarea concomitentă cu vaccin împotriva febrei galbene.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pentru</w:t>
      </w:r>
      <w:proofErr w:type="gramEnd"/>
      <w:r>
        <w:rPr>
          <w:rFonts w:ascii="Courier New" w:hAnsi="Courier New" w:cs="Courier New"/>
          <w:lang w:val="en-US"/>
        </w:rPr>
        <w:t xml:space="preserve"> orice tip de toxicitate hematologică sau nehematologică de grad 3 sau 4, după 2 scăderi succesive ale dozelor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neurotoxicitate</w:t>
      </w:r>
      <w:proofErr w:type="gramEnd"/>
      <w:r>
        <w:rPr>
          <w:rFonts w:ascii="Courier New" w:hAnsi="Courier New" w:cs="Courier New"/>
          <w:lang w:val="en-US"/>
        </w:rPr>
        <w:t xml:space="preserve"> de grad 3 sau 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progresie</w:t>
      </w:r>
      <w:proofErr w:type="gramEnd"/>
      <w:r>
        <w:rPr>
          <w:rFonts w:ascii="Courier New" w:hAnsi="Courier New" w:cs="Courier New"/>
          <w:lang w:val="en-US"/>
        </w:rPr>
        <w:t xml:space="preserve"> a bolii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Înainte de începerea fiecărui ciclu al chimioterapiei, pacienţii trebuie </w:t>
      </w:r>
      <w:proofErr w:type="gramStart"/>
      <w:r>
        <w:rPr>
          <w:rFonts w:ascii="Courier New" w:hAnsi="Courier New" w:cs="Courier New"/>
          <w:lang w:val="en-US"/>
        </w:rPr>
        <w:t>să</w:t>
      </w:r>
      <w:proofErr w:type="gramEnd"/>
      <w:r>
        <w:rPr>
          <w:rFonts w:ascii="Courier New" w:hAnsi="Courier New" w:cs="Courier New"/>
          <w:lang w:val="en-US"/>
        </w:rPr>
        <w:t xml:space="preserve"> îndeplinească următoarele cerinţe: numărul absolut de neutrofile (NAN) trebuie să fie &gt;/= 1500 celule/mmc, iar trombocitele trebuie să fie &gt;/= 100000 celule/mmc.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Clearance-ul creatininei trebuie </w:t>
      </w:r>
      <w:proofErr w:type="gramStart"/>
      <w:r>
        <w:rPr>
          <w:rFonts w:ascii="Courier New" w:hAnsi="Courier New" w:cs="Courier New"/>
          <w:lang w:val="en-US"/>
        </w:rPr>
        <w:t>să</w:t>
      </w:r>
      <w:proofErr w:type="gramEnd"/>
      <w:r>
        <w:rPr>
          <w:rFonts w:ascii="Courier New" w:hAnsi="Courier New" w:cs="Courier New"/>
          <w:lang w:val="en-US"/>
        </w:rPr>
        <w:t xml:space="preserve"> fie &gt;/= 45 ml/min.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Bilirubina totală trebuie să fie &lt;/= 1</w:t>
      </w:r>
      <w:proofErr w:type="gramStart"/>
      <w:r>
        <w:rPr>
          <w:rFonts w:ascii="Courier New" w:hAnsi="Courier New" w:cs="Courier New"/>
          <w:lang w:val="en-US"/>
        </w:rPr>
        <w:t>,5</w:t>
      </w:r>
      <w:proofErr w:type="gramEnd"/>
      <w:r>
        <w:rPr>
          <w:rFonts w:ascii="Courier New" w:hAnsi="Courier New" w:cs="Courier New"/>
          <w:lang w:val="en-US"/>
        </w:rPr>
        <w:t xml:space="preserve"> ori limita superioară a valorii normale. Fosfataza alcalină (FA), aspartat amino-transferaza (ASAT sau SGOT) şi alanin aminotransferaza (ALAT sau SGPT) trebuie </w:t>
      </w:r>
      <w:proofErr w:type="gramStart"/>
      <w:r>
        <w:rPr>
          <w:rFonts w:ascii="Courier New" w:hAnsi="Courier New" w:cs="Courier New"/>
          <w:lang w:val="en-US"/>
        </w:rPr>
        <w:t>să</w:t>
      </w:r>
      <w:proofErr w:type="gramEnd"/>
      <w:r>
        <w:rPr>
          <w:rFonts w:ascii="Courier New" w:hAnsi="Courier New" w:cs="Courier New"/>
          <w:lang w:val="en-US"/>
        </w:rPr>
        <w:t xml:space="preserve"> fie &lt;/= 3 ori limita superioară a valorii normale. Fosfataza alcalină, ASAT şi ALAT &lt;/= 5 ori limita superioară a valorii normale sunt acceptabile dacă există diseminare hepatică.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Răspunsul terapeutic se </w:t>
      </w:r>
      <w:proofErr w:type="gramStart"/>
      <w:r>
        <w:rPr>
          <w:rFonts w:ascii="Courier New" w:hAnsi="Courier New" w:cs="Courier New"/>
          <w:lang w:val="en-US"/>
        </w:rPr>
        <w:t>va</w:t>
      </w:r>
      <w:proofErr w:type="gramEnd"/>
      <w:r>
        <w:rPr>
          <w:rFonts w:ascii="Courier New" w:hAnsi="Courier New" w:cs="Courier New"/>
          <w:lang w:val="en-US"/>
        </w:rPr>
        <w:t xml:space="preserve"> evalua prin metode imagistice la interval de trei luni, în caz de progresie a bolii se întrerupe tratamentul.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 medici specialişti în Oncologie Medicală"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14</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Protocolul terapeutic corespunzător poziţiei nr. 116, cod (LB01B): PROTOCOLUL TERAPEUTIC ÎN HEPATITĂ CRONICĂ ŞI CIROZĂ HEPATICĂ CU VIRUS VHB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"DIAGNOSTICUL, CRITERIILE DE ELIGIBILITATE, ALEGEREA SCHEMEI TERAPEUTICE ŞI URMĂRIREA ÎN CURSUL TERAPIEI ANTIVIRALE A PACIENŢILOR CU HEPATITĂ CRONICĂ ŞI CIROZĂ HEPATICĂ CU VHB</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HEPATITA CRONICĂ CU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HEPATITA CRONICĂ CU VHB - PACIENŢI NAIVI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w:t>
      </w:r>
      <w:proofErr w:type="gramStart"/>
      <w:r>
        <w:rPr>
          <w:rFonts w:ascii="Courier New" w:hAnsi="Courier New" w:cs="Courier New"/>
          <w:lang w:val="en-US"/>
        </w:rPr>
        <w:t>.Criterii</w:t>
      </w:r>
      <w:proofErr w:type="gramEnd"/>
      <w:r>
        <w:rPr>
          <w:rFonts w:ascii="Courier New" w:hAnsi="Courier New" w:cs="Courier New"/>
          <w:lang w:val="en-US"/>
        </w:rPr>
        <w:t xml:space="preserve">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biochimic</w:t>
      </w:r>
      <w:proofErr w:type="gramEnd"/>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ALT peste valoarea normală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virusologic</w:t>
      </w:r>
      <w:proofErr w:type="gramEnd"/>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AgHBs pozitiv - la două determinări succesive la mai mult de 6 luni interval între determinări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Indiferent de prezenţa sau absenţa AgHBe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IgG antiHVD negativ;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ADN-VHB ≥ 2000 UI/ml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w:t>
      </w:r>
      <w:r>
        <w:rPr>
          <w:rFonts w:ascii="Courier New" w:hAnsi="Courier New" w:cs="Courier New"/>
          <w:lang w:val="en-US"/>
        </w:rPr>
        <w:lastRenderedPageBreak/>
        <w:t xml:space="preserve">reprezintă indicaţie de terapie antivirală la viremie &gt; 2000 ui/ml). În cazul în care se utilizează Fibroscan </w:t>
      </w:r>
      <w:proofErr w:type="gramStart"/>
      <w:r>
        <w:rPr>
          <w:rFonts w:ascii="Courier New" w:hAnsi="Courier New" w:cs="Courier New"/>
          <w:lang w:val="en-US"/>
        </w:rPr>
        <w:t>este</w:t>
      </w:r>
      <w:proofErr w:type="gramEnd"/>
      <w:r>
        <w:rPr>
          <w:rFonts w:ascii="Courier New" w:hAnsi="Courier New" w:cs="Courier New"/>
          <w:lang w:val="en-US"/>
        </w:rPr>
        <w:t xml:space="preserve"> necesară o valoare de cel puţin 7 KPa.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Evaluarea histologică, virusologică şi biochimică nu </w:t>
      </w:r>
      <w:proofErr w:type="gramStart"/>
      <w:r>
        <w:rPr>
          <w:rFonts w:ascii="Courier New" w:hAnsi="Courier New" w:cs="Courier New"/>
          <w:lang w:val="en-US"/>
        </w:rPr>
        <w:t>va</w:t>
      </w:r>
      <w:proofErr w:type="gramEnd"/>
      <w:r>
        <w:rPr>
          <w:rFonts w:ascii="Courier New" w:hAnsi="Courier New" w:cs="Courier New"/>
          <w:lang w:val="en-US"/>
        </w:rPr>
        <w:t xml:space="preserve"> avea o vechime mai mare de 6 luni.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Opţiuni terapeutice la pacientul naiv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Entecavir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0</w:t>
      </w:r>
      <w:proofErr w:type="gramStart"/>
      <w:r>
        <w:rPr>
          <w:rFonts w:ascii="Courier New" w:hAnsi="Courier New" w:cs="Courier New"/>
          <w:lang w:val="en-US"/>
        </w:rPr>
        <w:t>,5</w:t>
      </w:r>
      <w:proofErr w:type="gramEnd"/>
      <w:r>
        <w:rPr>
          <w:rFonts w:ascii="Courier New" w:hAnsi="Courier New" w:cs="Courier New"/>
          <w:lang w:val="en-US"/>
        </w:rPr>
        <w:t xml:space="preserve">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Observaţii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pacientul cu insuficienţă renală doza de entecavir trebuie adaptată în funcţie de clearence-ul la creatinină (tabel 1)</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Tenofovir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245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Observaţii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w:t>
      </w:r>
      <w:proofErr w:type="gramStart"/>
      <w:r>
        <w:rPr>
          <w:rFonts w:ascii="Courier New" w:hAnsi="Courier New" w:cs="Courier New"/>
          <w:lang w:val="en-US"/>
        </w:rPr>
        <w:t>an</w:t>
      </w:r>
      <w:proofErr w:type="gramEnd"/>
      <w:r>
        <w:rPr>
          <w:rFonts w:ascii="Courier New" w:hAnsi="Courier New" w:cs="Courier New"/>
          <w:lang w:val="en-US"/>
        </w:rPr>
        <w:t xml:space="preserve">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w:t>
      </w:r>
      <w:proofErr w:type="gramStart"/>
      <w:r>
        <w:rPr>
          <w:rFonts w:ascii="Courier New" w:hAnsi="Courier New" w:cs="Courier New"/>
          <w:lang w:val="en-US"/>
        </w:rPr>
        <w:t>va</w:t>
      </w:r>
      <w:proofErr w:type="gramEnd"/>
      <w:r>
        <w:rPr>
          <w:rFonts w:ascii="Courier New" w:hAnsi="Courier New" w:cs="Courier New"/>
          <w:lang w:val="en-US"/>
        </w:rPr>
        <w:t xml:space="preserve"> administra la pacienţii cu afectare renală anterior iniţierii terapiei antivirale decât în cazul în care nu există altă opţiune terapeutică, cu doze adaptate la clearence-ul la creatinină.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sub tratament survine o creştere a creatininei, dozele de tenofovir vor fi ajustate la clearence-ul la creatinină (tabel 1). Nu există studii care </w:t>
      </w:r>
      <w:proofErr w:type="gramStart"/>
      <w:r>
        <w:rPr>
          <w:rFonts w:ascii="Courier New" w:hAnsi="Courier New" w:cs="Courier New"/>
          <w:lang w:val="en-US"/>
        </w:rPr>
        <w:t>să</w:t>
      </w:r>
      <w:proofErr w:type="gramEnd"/>
      <w:r>
        <w:rPr>
          <w:rFonts w:ascii="Courier New" w:hAnsi="Courier New" w:cs="Courier New"/>
          <w:lang w:val="en-US"/>
        </w:rPr>
        <w:t xml:space="preserve"> demonstreze eficienţa reducerii dozelor de tenofovir. Dacă se consideră că beneficiile depăşesc riscurile se poate administra tenofovir.</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Adefovir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10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Observaţii: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w:t>
      </w:r>
      <w:proofErr w:type="gramStart"/>
      <w:r>
        <w:rPr>
          <w:rFonts w:ascii="Courier New" w:hAnsi="Courier New" w:cs="Courier New"/>
          <w:lang w:val="en-US"/>
        </w:rPr>
        <w:t>an</w:t>
      </w:r>
      <w:proofErr w:type="gramEnd"/>
      <w:r>
        <w:rPr>
          <w:rFonts w:ascii="Courier New" w:hAnsi="Courier New" w:cs="Courier New"/>
          <w:lang w:val="en-US"/>
        </w:rPr>
        <w:t xml:space="preserve"> de tratament şi la 6 luni ulterior. Experienţa clinică la pacienţii în vârstă de peste 65 de ani </w:t>
      </w:r>
      <w:proofErr w:type="gramStart"/>
      <w:r>
        <w:rPr>
          <w:rFonts w:ascii="Courier New" w:hAnsi="Courier New" w:cs="Courier New"/>
          <w:lang w:val="en-US"/>
        </w:rPr>
        <w:t>este</w:t>
      </w:r>
      <w:proofErr w:type="gramEnd"/>
      <w:r>
        <w:rPr>
          <w:rFonts w:ascii="Courier New" w:hAnsi="Courier New" w:cs="Courier New"/>
          <w:lang w:val="en-US"/>
        </w:rPr>
        <w:t xml:space="preserve"> limitată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pentru</w:t>
      </w:r>
      <w:proofErr w:type="gramEnd"/>
      <w:r>
        <w:rPr>
          <w:rFonts w:ascii="Courier New" w:hAnsi="Courier New" w:cs="Courier New"/>
          <w:lang w:val="en-US"/>
        </w:rPr>
        <w:t xml:space="preserve"> pacienţii cu insuficienţă renală nu există studii care să demonstreze eficienţa reducerii dozelor de adefovir. Dacă se consideră că beneficiile depăşesc riscurile se poate administra adefovir în funcţie de clearence-ul la creatinină după cum </w:t>
      </w:r>
      <w:proofErr w:type="gramStart"/>
      <w:r>
        <w:rPr>
          <w:rFonts w:ascii="Courier New" w:hAnsi="Courier New" w:cs="Courier New"/>
          <w:lang w:val="en-US"/>
        </w:rPr>
        <w:t>este</w:t>
      </w:r>
      <w:proofErr w:type="gramEnd"/>
      <w:r>
        <w:rPr>
          <w:rFonts w:ascii="Courier New" w:hAnsi="Courier New" w:cs="Courier New"/>
          <w:lang w:val="en-US"/>
        </w:rPr>
        <w:t xml:space="preserve"> prezentat în tabelul 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Lamivudina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100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Observaţii: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w:t>
      </w:r>
      <w:proofErr w:type="gramStart"/>
      <w:r>
        <w:rPr>
          <w:rFonts w:ascii="Courier New" w:hAnsi="Courier New" w:cs="Courier New"/>
          <w:lang w:val="en-US"/>
        </w:rPr>
        <w:t>va</w:t>
      </w:r>
      <w:proofErr w:type="gramEnd"/>
      <w:r>
        <w:rPr>
          <w:rFonts w:ascii="Courier New" w:hAnsi="Courier New" w:cs="Courier New"/>
          <w:lang w:val="en-US"/>
        </w:rPr>
        <w:t xml:space="preserve"> administra doar pacienţilor naivi, peste 65 de ani, la care există risc de evoluţie către ciroză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1 - Adaptarea dozelor de analogi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nucleozidici/nucleotidici</w:t>
      </w:r>
      <w:proofErr w:type="gramEnd"/>
      <w:r>
        <w:rPr>
          <w:rFonts w:ascii="Courier New" w:hAnsi="Courier New" w:cs="Courier New"/>
          <w:lang w:val="en-US"/>
        </w:rPr>
        <w:t xml:space="preserve"> (ANN) în funcţie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clearence-ul la creatinina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│Clearence-ul │           Entecavir *)      </w:t>
      </w:r>
      <w:proofErr w:type="gramStart"/>
      <w:r>
        <w:rPr>
          <w:rFonts w:ascii="Courier New" w:hAnsi="Courier New" w:cs="Courier New"/>
          <w:lang w:val="en-US"/>
        </w:rPr>
        <w:t>│  Adefovir</w:t>
      </w:r>
      <w:proofErr w:type="gramEnd"/>
      <w:r>
        <w:rPr>
          <w:rFonts w:ascii="Courier New" w:hAnsi="Courier New" w:cs="Courier New"/>
          <w:lang w:val="en-US"/>
        </w:rPr>
        <w:t xml:space="preserve">   │  Tenofovir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creatininei  ├</w:t>
      </w:r>
      <w:proofErr w:type="gramEnd"/>
      <w:r>
        <w:rPr>
          <w:rFonts w:ascii="Courier New" w:hAnsi="Courier New" w:cs="Courier New"/>
          <w:lang w:val="en-US"/>
        </w:rPr>
        <w:t>──────────────┬──────────────┤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(ml/min)    │Pacienţi naivi│ Pacienţi </w:t>
      </w:r>
      <w:proofErr w:type="gramStart"/>
      <w:r>
        <w:rPr>
          <w:rFonts w:ascii="Courier New" w:hAnsi="Courier New" w:cs="Courier New"/>
          <w:lang w:val="en-US"/>
        </w:rPr>
        <w:t>cu  │</w:t>
      </w:r>
      <w:proofErr w:type="gramEnd"/>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  la</w:t>
      </w:r>
      <w:proofErr w:type="gramEnd"/>
      <w:r>
        <w:rPr>
          <w:rFonts w:ascii="Courier New" w:hAnsi="Courier New" w:cs="Courier New"/>
          <w:lang w:val="en-US"/>
        </w:rPr>
        <w:t xml:space="preserve"> ANN      │rezistenţă la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│lamivudina sau│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ciroză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&gt;50      │  0,5 mg/zi   │   1 mg/zi    │   10 mg/zi  │  245 mg/zi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30-49     │0,25 mg/zi sau│  0,5 mg/zi   │ 10 mg la 48h│ 245mg la 48h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0,5mg la 48h │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10-29     │0,15 mg/zi sau│0,3 mg/zi sau │ 10 mg la 72h│245 mg la 72-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0,5mg la 72h │0,5 mg la 48h │             │96h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&lt;10 mg    │0,05mg/zi sau │0</w:t>
      </w:r>
      <w:proofErr w:type="gramStart"/>
      <w:r>
        <w:rPr>
          <w:rFonts w:ascii="Courier New" w:hAnsi="Courier New" w:cs="Courier New"/>
          <w:lang w:val="en-US"/>
        </w:rPr>
        <w:t>,1</w:t>
      </w:r>
      <w:proofErr w:type="gramEnd"/>
      <w:r>
        <w:rPr>
          <w:rFonts w:ascii="Courier New" w:hAnsi="Courier New" w:cs="Courier New"/>
          <w:lang w:val="en-US"/>
        </w:rPr>
        <w:t xml:space="preserve"> mg/zi sau │   Nu se     │    Nu se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│0,5 mg la 5-7 │0,5 mg la 72h │  recomanda  │  recomanda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zile      │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│pacienţi     │0,05mg/zi sau │0,1 mg/zi sau │  10 mg la   │ 245 mg la 7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│hemodializaţi│0,5 mg la 5-7 │0,5 mg la 72h │   7 zile    │    zile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zile      │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doza &lt;0</w:t>
      </w:r>
      <w:proofErr w:type="gramStart"/>
      <w:r>
        <w:rPr>
          <w:rFonts w:ascii="Courier New" w:hAnsi="Courier New" w:cs="Courier New"/>
          <w:lang w:val="en-US"/>
        </w:rPr>
        <w:t>,5</w:t>
      </w:r>
      <w:proofErr w:type="gramEnd"/>
      <w:r>
        <w:rPr>
          <w:rFonts w:ascii="Courier New" w:hAnsi="Courier New" w:cs="Courier New"/>
          <w:lang w:val="en-US"/>
        </w:rPr>
        <w:t xml:space="preserve"> mg de entecavir se recomandă soluţie orală. Dacă soluţia orală nu </w:t>
      </w:r>
      <w:proofErr w:type="gramStart"/>
      <w:r>
        <w:rPr>
          <w:rFonts w:ascii="Courier New" w:hAnsi="Courier New" w:cs="Courier New"/>
          <w:lang w:val="en-US"/>
        </w:rPr>
        <w:t>este</w:t>
      </w:r>
      <w:proofErr w:type="gramEnd"/>
      <w:r>
        <w:rPr>
          <w:rFonts w:ascii="Courier New" w:hAnsi="Courier New" w:cs="Courier New"/>
          <w:lang w:val="en-US"/>
        </w:rPr>
        <w:t xml:space="preserve"> disponibilă se vor administra comprimate cu spaţierea dozelor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zilele cu hemodializă entecavirul se </w:t>
      </w:r>
      <w:proofErr w:type="gramStart"/>
      <w:r>
        <w:rPr>
          <w:rFonts w:ascii="Courier New" w:hAnsi="Courier New" w:cs="Courier New"/>
          <w:lang w:val="en-US"/>
        </w:rPr>
        <w:t>va</w:t>
      </w:r>
      <w:proofErr w:type="gramEnd"/>
      <w:r>
        <w:rPr>
          <w:rFonts w:ascii="Courier New" w:hAnsi="Courier New" w:cs="Courier New"/>
          <w:lang w:val="en-US"/>
        </w:rPr>
        <w:t xml:space="preserve"> administra după şedinţa de hemodializă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Interferon pegylat alfa-2a *2)</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180 mcg / săpt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48 de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 ideal de efectuat genotipare VHB. Genotipul D se asociază cu o rată mai mică de răspuns la interferon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Decizia terapeutică iniţială - algoritm (fig.1)</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Fig.1 - Algoritm de tratament în hepatita cronică VHB - decizia terapeutică iniţială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│AgHBs pozitiv│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│Repetă AgHBs după 6 luni pentru 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│demonstra că infecţia </w:t>
      </w:r>
      <w:proofErr w:type="gramStart"/>
      <w:r>
        <w:rPr>
          <w:rFonts w:ascii="Courier New" w:hAnsi="Courier New" w:cs="Courier New"/>
          <w:lang w:val="en-US"/>
        </w:rPr>
        <w:t>este</w:t>
      </w:r>
      <w:proofErr w:type="gramEnd"/>
      <w:r>
        <w:rPr>
          <w:rFonts w:ascii="Courier New" w:hAnsi="Courier New" w:cs="Courier New"/>
          <w:lang w:val="en-US"/>
        </w:rPr>
        <w:t xml:space="preserve"> cronică│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│Viremie VHB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│Viremie VHB sub 2000 ui/l-│                 │Viremie VHB peste 2000ui/l-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│indiferent de statusul HBe│                 │indiferent de statusul </w:t>
      </w:r>
      <w:proofErr w:type="gramStart"/>
      <w:r>
        <w:rPr>
          <w:rFonts w:ascii="Courier New" w:hAnsi="Courier New" w:cs="Courier New"/>
          <w:lang w:val="en-US"/>
        </w:rPr>
        <w:t>HBe  │</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Monitorizare TGP la 3-6 </w:t>
      </w:r>
      <w:proofErr w:type="gramStart"/>
      <w:r>
        <w:rPr>
          <w:rFonts w:ascii="Courier New" w:hAnsi="Courier New" w:cs="Courier New"/>
          <w:lang w:val="en-US"/>
        </w:rPr>
        <w:t>luni  │</w:t>
      </w:r>
      <w:proofErr w:type="gramEnd"/>
      <w:r>
        <w:rPr>
          <w:rFonts w:ascii="Courier New" w:hAnsi="Courier New" w:cs="Courier New"/>
          <w:lang w:val="en-US"/>
        </w:rPr>
        <w:t xml:space="preserve">  │ALT valoare│           │   ALT peste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Monitorizare viremie la 6 luni</w:t>
      </w:r>
      <w:proofErr w:type="gramStart"/>
      <w:r>
        <w:rPr>
          <w:rFonts w:ascii="Courier New" w:hAnsi="Courier New" w:cs="Courier New"/>
          <w:lang w:val="en-US"/>
        </w:rPr>
        <w:t>│  │</w:t>
      </w:r>
      <w:proofErr w:type="gramEnd"/>
      <w:r>
        <w:rPr>
          <w:rFonts w:ascii="Courier New" w:hAnsi="Courier New" w:cs="Courier New"/>
          <w:lang w:val="en-US"/>
        </w:rPr>
        <w:t>normală    │           │valoarea normală│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│iniţial, ulterior dacă </w:t>
      </w:r>
      <w:proofErr w:type="gramStart"/>
      <w:r>
        <w:rPr>
          <w:rFonts w:ascii="Courier New" w:hAnsi="Courier New" w:cs="Courier New"/>
          <w:lang w:val="en-US"/>
        </w:rPr>
        <w:t>aceasta  │</w:t>
      </w:r>
      <w:proofErr w:type="gramEnd"/>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menţine sub 2000 ui, se </w:t>
      </w:r>
      <w:proofErr w:type="gramStart"/>
      <w:r>
        <w:rPr>
          <w:rFonts w:ascii="Courier New" w:hAnsi="Courier New" w:cs="Courier New"/>
          <w:lang w:val="en-US"/>
        </w:rPr>
        <w:t>va</w:t>
      </w:r>
      <w:proofErr w:type="gramEnd"/>
      <w:r>
        <w:rPr>
          <w:rFonts w:ascii="Courier New" w:hAnsi="Courier New" w:cs="Courier New"/>
          <w:lang w:val="en-US"/>
        </w:rPr>
        <w:t xml:space="preserve">   │    │ ┌─────────────────┐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│efectua anual                   │    ├&gt;│PBH/fibro-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se observă o creştere </w:t>
      </w:r>
      <w:proofErr w:type="gramStart"/>
      <w:r>
        <w:rPr>
          <w:rFonts w:ascii="Courier New" w:hAnsi="Courier New" w:cs="Courier New"/>
          <w:lang w:val="en-US"/>
        </w:rPr>
        <w:t>a  │</w:t>
      </w:r>
      <w:proofErr w:type="gramEnd"/>
      <w:r>
        <w:rPr>
          <w:rFonts w:ascii="Courier New" w:hAnsi="Courier New" w:cs="Courier New"/>
          <w:lang w:val="en-US"/>
        </w:rPr>
        <w:t xml:space="preserve">    │ │actitest/Fibromax││ │Investigarea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│valorii transaminazelor se va   │    │ │cu &gt; A1 sau F1</w:t>
      </w:r>
      <w:proofErr w:type="gramStart"/>
      <w:r>
        <w:rPr>
          <w:rFonts w:ascii="Courier New" w:hAnsi="Courier New" w:cs="Courier New"/>
          <w:lang w:val="en-US"/>
        </w:rPr>
        <w:t>*  │</w:t>
      </w:r>
      <w:proofErr w:type="gramEnd"/>
      <w:r>
        <w:rPr>
          <w:rFonts w:ascii="Courier New" w:hAnsi="Courier New" w:cs="Courier New"/>
          <w:lang w:val="en-US"/>
        </w:rPr>
        <w:t>│ │histologică nu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│efectua şi viremie              │    │ │Fibroscan &gt;/=7KPa││ │este obligatorie│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│însă </w:t>
      </w:r>
      <w:proofErr w:type="gramStart"/>
      <w:r>
        <w:rPr>
          <w:rFonts w:ascii="Courier New" w:hAnsi="Courier New" w:cs="Courier New"/>
          <w:lang w:val="en-US"/>
        </w:rPr>
        <w:t>este</w:t>
      </w:r>
      <w:proofErr w:type="gramEnd"/>
      <w:r>
        <w:rPr>
          <w:rFonts w:ascii="Courier New" w:hAnsi="Courier New" w:cs="Courier New"/>
          <w:lang w:val="en-US"/>
        </w:rPr>
        <w:t xml:space="preserve"> utilă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│pentru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└&gt;│PBH/FIBROMAX </w:t>
      </w:r>
      <w:proofErr w:type="gramStart"/>
      <w:r>
        <w:rPr>
          <w:rFonts w:ascii="Courier New" w:hAnsi="Courier New" w:cs="Courier New"/>
          <w:lang w:val="en-US"/>
        </w:rPr>
        <w:t>cu  │</w:t>
      </w:r>
      <w:proofErr w:type="gramEnd"/>
      <w:r>
        <w:rPr>
          <w:rFonts w:ascii="Courier New" w:hAnsi="Courier New" w:cs="Courier New"/>
          <w:lang w:val="en-US"/>
        </w:rPr>
        <w:t>│ │monitorizarea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│A0F0,            ││ │ulterioară 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│Fibroscan &lt; 7kPa</w:t>
      </w:r>
      <w:proofErr w:type="gramStart"/>
      <w:r>
        <w:rPr>
          <w:rFonts w:ascii="Courier New" w:hAnsi="Courier New" w:cs="Courier New"/>
          <w:lang w:val="en-US"/>
        </w:rPr>
        <w:t>,│</w:t>
      </w:r>
      <w:proofErr w:type="gramEnd"/>
      <w:r>
        <w:rPr>
          <w:rFonts w:ascii="Courier New" w:hAnsi="Courier New" w:cs="Courier New"/>
          <w:lang w:val="en-US"/>
        </w:rPr>
        <w:t>│ │evoluţiei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│nu se tratează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│indiferent de    ││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└───────────┤valoarea viremiei││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└─────────────────┘└───&gt;</w:t>
      </w:r>
      <w:proofErr w:type="gramStart"/>
      <w:r>
        <w:rPr>
          <w:rFonts w:ascii="Courier New" w:hAnsi="Courier New" w:cs="Courier New"/>
          <w:lang w:val="en-US"/>
        </w:rPr>
        <w:t>│  TRATEAZĂ</w:t>
      </w:r>
      <w:proofErr w:type="gramEnd"/>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Evaluarea răspunsului la tratamentul cu entecavir, adefovir, tenofovir sau lamivudină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tabelul 2 sunt prezentate tipurile de răspuns la tratamentul cu analogi nucleozidici/nucleotidici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2 - Tipuri de răspuns în timpul terapiei cu analogi nucleozidici/nucleotidici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│Tip de </w:t>
      </w:r>
      <w:proofErr w:type="gramStart"/>
      <w:r>
        <w:rPr>
          <w:rFonts w:ascii="Courier New" w:hAnsi="Courier New" w:cs="Courier New"/>
          <w:lang w:val="en-US"/>
        </w:rPr>
        <w:t>răspuns  │</w:t>
      </w:r>
      <w:proofErr w:type="gramEnd"/>
      <w:r>
        <w:rPr>
          <w:rFonts w:ascii="Courier New" w:hAnsi="Courier New" w:cs="Courier New"/>
          <w:lang w:val="en-US"/>
        </w:rPr>
        <w:t xml:space="preserve">                   Definiţie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│Lipsa de răspuns│Lipsa scăderii cu cel puţin 1log10 după 12 spt de terapie 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│viremiei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│Lipsa scăderii cu cel puţin 2 log 10 după 24 spt de 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 viremiei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│Răspuns         │Viremie nedetectabilă după 48 spt de terapie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│virusologic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│Răspuns parţial │Scăderea cu mai mult de 2 log a viremiei VHB fără obţinerea│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│nedetectabilităţii la 24 de săptămâni de terapie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pentru pacienţii care primesc antiviralele cu bariera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│genetica joasă (Lamivudina) şi care au viremie detectabilă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48 spt se impune schimbarea terapiei antivirale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 rezistenţă la lamivudina - ideal a se administra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│tenofovir. Dacă tenofovir este indisponibil, atunci se </w:t>
      </w:r>
      <w:proofErr w:type="gramStart"/>
      <w:r>
        <w:rPr>
          <w:rFonts w:ascii="Courier New" w:hAnsi="Courier New" w:cs="Courier New"/>
          <w:lang w:val="en-US"/>
        </w:rPr>
        <w:t>va  │</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│asocia adefovir, păstrându-se lamivudina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pentru pacienţii care primesc antivirale cu bariera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│genetică înaltă (Adefovir, Tenofovir, Entecavir) şi care au│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│viremie detectabilă la 48 de spt însă dinamica </w:t>
      </w:r>
      <w:proofErr w:type="gramStart"/>
      <w:r>
        <w:rPr>
          <w:rFonts w:ascii="Courier New" w:hAnsi="Courier New" w:cs="Courier New"/>
          <w:lang w:val="en-US"/>
        </w:rPr>
        <w:t>viremiilor  │</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│arată o scădere evidentă a valorilor acestora, se poate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│continua schema terapeutică. Se consideră că o viremie </w:t>
      </w:r>
      <w:proofErr w:type="gramStart"/>
      <w:r>
        <w:rPr>
          <w:rFonts w:ascii="Courier New" w:hAnsi="Courier New" w:cs="Courier New"/>
          <w:lang w:val="en-US"/>
        </w:rPr>
        <w:t>de  │</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│sub 1000ui/ml </w:t>
      </w:r>
      <w:proofErr w:type="gramStart"/>
      <w:r>
        <w:rPr>
          <w:rFonts w:ascii="Courier New" w:hAnsi="Courier New" w:cs="Courier New"/>
          <w:lang w:val="en-US"/>
        </w:rPr>
        <w:t>este</w:t>
      </w:r>
      <w:proofErr w:type="gramEnd"/>
      <w:r>
        <w:rPr>
          <w:rFonts w:ascii="Courier New" w:hAnsi="Courier New" w:cs="Courier New"/>
          <w:lang w:val="en-US"/>
        </w:rPr>
        <w:t xml:space="preserve"> o viremie acceptabilă pentru continuarea│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│terapiei. Dacă după 6 luni se constată că viremia are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│tendinţă la creştere, </w:t>
      </w:r>
      <w:proofErr w:type="gramStart"/>
      <w:r>
        <w:rPr>
          <w:rFonts w:ascii="Courier New" w:hAnsi="Courier New" w:cs="Courier New"/>
          <w:lang w:val="en-US"/>
        </w:rPr>
        <w:t>este</w:t>
      </w:r>
      <w:proofErr w:type="gramEnd"/>
      <w:r>
        <w:rPr>
          <w:rFonts w:ascii="Courier New" w:hAnsi="Courier New" w:cs="Courier New"/>
          <w:lang w:val="en-US"/>
        </w:rPr>
        <w:t xml:space="preserve"> necesară înlocuirea schemei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│antivirale. </w:t>
      </w:r>
      <w:proofErr w:type="gramStart"/>
      <w:r>
        <w:rPr>
          <w:rFonts w:ascii="Courier New" w:hAnsi="Courier New" w:cs="Courier New"/>
          <w:lang w:val="en-US"/>
        </w:rPr>
        <w:t>Va</w:t>
      </w:r>
      <w:proofErr w:type="gramEnd"/>
      <w:r>
        <w:rPr>
          <w:rFonts w:ascii="Courier New" w:hAnsi="Courier New" w:cs="Courier New"/>
          <w:lang w:val="en-US"/>
        </w:rPr>
        <w:t xml:space="preserve"> fi considerată eşec terapeutic doar situaţia│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care viremia înregistrează o valoare sub 1000 ui/ml însă│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 scăzut cu mai puţin de 2 log 10 faţă de valoarea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│anterioară terapiei.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rezistenţa la adevofir - ideal a se înlocui cu tenofovir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adăugarea unui al doilea medicament la care nu e descrisă│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│rezistenţa încrucişată (lamivudina, entecavir)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rezistenţa la entecavir - se </w:t>
      </w:r>
      <w:proofErr w:type="gramStart"/>
      <w:r>
        <w:rPr>
          <w:rFonts w:ascii="Courier New" w:hAnsi="Courier New" w:cs="Courier New"/>
          <w:lang w:val="en-US"/>
        </w:rPr>
        <w:t>va</w:t>
      </w:r>
      <w:proofErr w:type="gramEnd"/>
      <w:r>
        <w:rPr>
          <w:rFonts w:ascii="Courier New" w:hAnsi="Courier New" w:cs="Courier New"/>
          <w:lang w:val="en-US"/>
        </w:rPr>
        <w:t xml:space="preserve"> adăuga tenofovir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rezistenţa la tenofovir - deşi nu a fost semnalată </w:t>
      </w:r>
      <w:proofErr w:type="gramStart"/>
      <w:r>
        <w:rPr>
          <w:rFonts w:ascii="Courier New" w:hAnsi="Courier New" w:cs="Courier New"/>
          <w:lang w:val="en-US"/>
        </w:rPr>
        <w:t>până  │</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prezent, se recomandă asocierea unui al doilea antiviral│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care nu e descrisă rezistenţa încrucişată (lamivudina</w:t>
      </w:r>
      <w:proofErr w:type="gramStart"/>
      <w:r>
        <w:rPr>
          <w:rFonts w:ascii="Courier New" w:hAnsi="Courier New" w:cs="Courier New"/>
          <w:lang w:val="en-US"/>
        </w:rPr>
        <w:t>,  │</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│entecavir)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│Breakthrough    │creşterea cu mai mult de 1 log 10 a viremiei HBV faţă de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│virusologic     │</w:t>
      </w:r>
      <w:proofErr w:type="gramStart"/>
      <w:r>
        <w:rPr>
          <w:rFonts w:ascii="Courier New" w:hAnsi="Courier New" w:cs="Courier New"/>
          <w:lang w:val="en-US"/>
        </w:rPr>
        <w:t>nadir(</w:t>
      </w:r>
      <w:proofErr w:type="gramEnd"/>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Evaluarea răspunsului iniţial se face la 6 luni de terapie prin determinarea: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ADN-VHB. Dacă acesta nu a scăzut cu mai mult de 2 log10, se consideră rezistenţă primară şi se opreşte tratamentul.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Evaluarea ulterioară a pacienţilor se </w:t>
      </w:r>
      <w:proofErr w:type="gramStart"/>
      <w:r>
        <w:rPr>
          <w:rFonts w:ascii="Courier New" w:hAnsi="Courier New" w:cs="Courier New"/>
          <w:lang w:val="en-US"/>
        </w:rPr>
        <w:t>va</w:t>
      </w:r>
      <w:proofErr w:type="gramEnd"/>
      <w:r>
        <w:rPr>
          <w:rFonts w:ascii="Courier New" w:hAnsi="Courier New" w:cs="Courier New"/>
          <w:lang w:val="en-US"/>
        </w:rPr>
        <w:t xml:space="preserve"> face din punct de vedere virusologic astfel: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6 luni interval până la obţinerea unei viremii nedetectabilă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Anual pentru pacienţii care au ajuns la viremie nedetectabilă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Această evaluare </w:t>
      </w:r>
      <w:proofErr w:type="gramStart"/>
      <w:r>
        <w:rPr>
          <w:rFonts w:ascii="Courier New" w:hAnsi="Courier New" w:cs="Courier New"/>
          <w:lang w:val="en-US"/>
        </w:rPr>
        <w:t>va</w:t>
      </w:r>
      <w:proofErr w:type="gramEnd"/>
      <w:r>
        <w:rPr>
          <w:rFonts w:ascii="Courier New" w:hAnsi="Courier New" w:cs="Courier New"/>
          <w:lang w:val="en-US"/>
        </w:rPr>
        <w:t xml:space="preserve"> cuprinde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AgHBs/ACHBs; AgHBe/ACHBe pentru în cazul pacienţilor cu AgHBe pozitiv.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ADN-VHB.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funcţie de răspunsul biochimic şi virusologic tratamentul se </w:t>
      </w:r>
      <w:proofErr w:type="gramStart"/>
      <w:r>
        <w:rPr>
          <w:rFonts w:ascii="Courier New" w:hAnsi="Courier New" w:cs="Courier New"/>
          <w:lang w:val="en-US"/>
        </w:rPr>
        <w:t>va</w:t>
      </w:r>
      <w:proofErr w:type="gramEnd"/>
      <w:r>
        <w:rPr>
          <w:rFonts w:ascii="Courier New" w:hAnsi="Courier New" w:cs="Courier New"/>
          <w:lang w:val="en-US"/>
        </w:rPr>
        <w:t xml:space="preserve"> opri sau se va putea continua până la seroconversia HBs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Creşterea transaminazelor pe parcursul tratamentului impune efectuarea viremiei, iar creşterea viremiei la o valoarea mai mare de 1000 ui/ml sub tratament se consideră rezistenţă şi lipsă de răspuns terapeutic.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Rezistenţa ţi lipsa de răspuns impun reevaluarea pacientului şi luarea unei noi decizii terapeutice.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Dispariţia AgHBs în absenţa apariţiei AC anti HBs </w:t>
      </w:r>
      <w:proofErr w:type="gramStart"/>
      <w:r>
        <w:rPr>
          <w:rFonts w:ascii="Courier New" w:hAnsi="Courier New" w:cs="Courier New"/>
          <w:lang w:val="en-US"/>
        </w:rPr>
        <w:t>va</w:t>
      </w:r>
      <w:proofErr w:type="gramEnd"/>
      <w:r>
        <w:rPr>
          <w:rFonts w:ascii="Courier New" w:hAnsi="Courier New" w:cs="Courier New"/>
          <w:lang w:val="en-US"/>
        </w:rPr>
        <w:t xml:space="preserve"> impune continuarea tratamentului până la apariţia AC anti HBs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Apariţia Ac anti HBs impune continuarea pentru încă 6 luni a terapiei antivirale şi apoi, oprirea terapiei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terapiei antivirale cu analogi nucleozidici/nucleotidici - algoritm terapeutic (fig.2)</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Figura 2 - Algoritm de monitorizare a terapiei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antivirale</w:t>
      </w:r>
      <w:proofErr w:type="gramEnd"/>
      <w:r>
        <w:rPr>
          <w:rFonts w:ascii="Courier New" w:hAnsi="Courier New" w:cs="Courier New"/>
          <w:lang w:val="en-US"/>
        </w:rPr>
        <w:t xml:space="preserve"> în hepatita cronică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sub</w:t>
      </w:r>
      <w:proofErr w:type="gramEnd"/>
      <w:r>
        <w:rPr>
          <w:rFonts w:ascii="Courier New" w:hAnsi="Courier New" w:cs="Courier New"/>
          <w:lang w:val="en-US"/>
        </w:rPr>
        <w:t xml:space="preserve"> terapia cu analogi nucleozidici/nucleotidici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│Schema iniţială de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│Entecavir, adefovir, tenofovir│                        </w:t>
      </w:r>
      <w:proofErr w:type="gramStart"/>
      <w:r>
        <w:rPr>
          <w:rFonts w:ascii="Courier New" w:hAnsi="Courier New" w:cs="Courier New"/>
          <w:lang w:val="en-US"/>
        </w:rPr>
        <w:t>│  Lamivudina</w:t>
      </w:r>
      <w:proofErr w:type="gramEnd"/>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│Viremie spt 24├────────┐                 ┌────────────┤Viremie spt 24│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r>
        <w:rPr>
          <w:rFonts w:ascii="Courier New" w:hAnsi="Courier New" w:cs="Courier New"/>
          <w:lang w:val="en-US"/>
        </w:rPr>
        <w:t xml:space="preserve">                 v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       ┌──────────┐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│Scădere cu│       │Scădere cu│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│Scădere cu│       │&lt; </w:t>
      </w:r>
      <w:proofErr w:type="gramStart"/>
      <w:r>
        <w:rPr>
          <w:rFonts w:ascii="Courier New" w:hAnsi="Courier New" w:cs="Courier New"/>
          <w:lang w:val="en-US"/>
        </w:rPr>
        <w:t>2log10  │</w:t>
      </w:r>
      <w:proofErr w:type="gramEnd"/>
      <w:r>
        <w:rPr>
          <w:rFonts w:ascii="Courier New" w:hAnsi="Courier New" w:cs="Courier New"/>
          <w:lang w:val="en-US"/>
        </w:rPr>
        <w:t xml:space="preserve">       │&lt; 2log10  │       │Scădere cu│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2log10  │</w:t>
      </w:r>
      <w:proofErr w:type="gramEnd"/>
      <w:r>
        <w:rPr>
          <w:rFonts w:ascii="Courier New" w:hAnsi="Courier New" w:cs="Courier New"/>
          <w:lang w:val="en-US"/>
        </w:rPr>
        <w:t xml:space="preserve">       └────┬─────┘       └───┬──────┘       │≥ 2log10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r>
        <w:rPr>
          <w:rFonts w:ascii="Courier New" w:hAnsi="Courier New" w:cs="Courier New"/>
          <w:lang w:val="en-US"/>
        </w:rPr>
        <w:t xml:space="preserve">                 v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  Rezistenţa</w:t>
      </w:r>
      <w:proofErr w:type="gramEnd"/>
      <w:r>
        <w:rPr>
          <w:rFonts w:ascii="Courier New" w:hAnsi="Courier New" w:cs="Courier New"/>
          <w:lang w:val="en-US"/>
        </w:rPr>
        <w:t xml:space="preserve"> primară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│Viremie spt 48│      └───────────┬────────────┘       │Viremie spt 48│</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            ┌───────────────┐            v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│SWITCH (fig. 3</w:t>
      </w:r>
      <w:proofErr w:type="gramStart"/>
      <w:r>
        <w:rPr>
          <w:rFonts w:ascii="Courier New" w:hAnsi="Courier New" w:cs="Courier New"/>
          <w:lang w:val="en-US"/>
        </w:rPr>
        <w:t>)│</w:t>
      </w:r>
      <w:proofErr w:type="gramEnd"/>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│nedetectabilă│ │&gt; 1000 ui/ml│ └────┬──────────┘ │detectabilă│ │nedetectabilă│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│sau </w:t>
      </w:r>
      <w:proofErr w:type="gramStart"/>
      <w:r>
        <w:rPr>
          <w:rFonts w:ascii="Courier New" w:hAnsi="Courier New" w:cs="Courier New"/>
          <w:lang w:val="en-US"/>
        </w:rPr>
        <w:t>valoare  │</w:t>
      </w:r>
      <w:proofErr w:type="gramEnd"/>
      <w:r>
        <w:rPr>
          <w:rFonts w:ascii="Courier New" w:hAnsi="Courier New" w:cs="Courier New"/>
          <w:lang w:val="en-US"/>
        </w:rPr>
        <w:t xml:space="preserve"> └───┬────────┘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sub       │     │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1000 ui/</w:t>
      </w:r>
      <w:proofErr w:type="gramStart"/>
      <w:r>
        <w:rPr>
          <w:rFonts w:ascii="Courier New" w:hAnsi="Courier New" w:cs="Courier New"/>
          <w:lang w:val="en-US"/>
        </w:rPr>
        <w:t>ml  │</w:t>
      </w:r>
      <w:proofErr w:type="gramEnd"/>
      <w:r>
        <w:rPr>
          <w:rFonts w:ascii="Courier New" w:hAnsi="Courier New" w:cs="Courier New"/>
          <w:lang w:val="en-US"/>
        </w:rPr>
        <w:t xml:space="preserve">     v               │                 v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ia în discuţie rezistenţa dobândită dacă </w:t>
      </w:r>
      <w:proofErr w:type="gramStart"/>
      <w:r>
        <w:rPr>
          <w:rFonts w:ascii="Courier New" w:hAnsi="Courier New" w:cs="Courier New"/>
          <w:lang w:val="en-US"/>
        </w:rPr>
        <w:t>nu  │</w:t>
      </w:r>
      <w:proofErr w:type="gramEnd"/>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constată o scădere cu &gt; 2log faţă de valoarea│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│de la evaluarea anterioară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poate continua terapia încă 6 luni urmând ca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│schema </w:t>
      </w:r>
      <w:proofErr w:type="gramStart"/>
      <w:r>
        <w:rPr>
          <w:rFonts w:ascii="Courier New" w:hAnsi="Courier New" w:cs="Courier New"/>
          <w:lang w:val="en-US"/>
        </w:rPr>
        <w:t>să</w:t>
      </w:r>
      <w:proofErr w:type="gramEnd"/>
      <w:r>
        <w:rPr>
          <w:rFonts w:ascii="Courier New" w:hAnsi="Courier New" w:cs="Courier New"/>
          <w:lang w:val="en-US"/>
        </w:rPr>
        <w:t xml:space="preserve"> fie reevaluată după acest interval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│Continuare terapie până la obţinerea seroconversiei în sistemul HBs şi încă│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luni de consolidare, după seroconversie, cu monitorizare: viremie, AgHBs/│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│ACHBs şi AgHBe/ACHBe la: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6 luni până la obţinerea nedectabilităţii viremiei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12 luni după </w:t>
      </w:r>
      <w:proofErr w:type="gramStart"/>
      <w:r>
        <w:rPr>
          <w:rFonts w:ascii="Courier New" w:hAnsi="Courier New" w:cs="Courier New"/>
          <w:lang w:val="en-US"/>
        </w:rPr>
        <w:t>ce</w:t>
      </w:r>
      <w:proofErr w:type="gramEnd"/>
      <w:r>
        <w:rPr>
          <w:rFonts w:ascii="Courier New" w:hAnsi="Courier New" w:cs="Courier New"/>
          <w:lang w:val="en-US"/>
        </w:rPr>
        <w:t xml:space="preserve"> viremia devine nedetectabilă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semnalării rezistenţei la </w:t>
      </w:r>
      <w:proofErr w:type="gramStart"/>
      <w:r>
        <w:rPr>
          <w:rFonts w:ascii="Courier New" w:hAnsi="Courier New" w:cs="Courier New"/>
          <w:lang w:val="en-US"/>
        </w:rPr>
        <w:t>un</w:t>
      </w:r>
      <w:proofErr w:type="gramEnd"/>
      <w:r>
        <w:rPr>
          <w:rFonts w:ascii="Courier New" w:hAnsi="Courier New" w:cs="Courier New"/>
          <w:lang w:val="en-US"/>
        </w:rPr>
        <w:t xml:space="preserve"> analog nucleozidic/nucleotidic, schema terapeutică va fi modificată conform algoritmului de mai jos (fig.3)</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Figura 3 - Modificarea schemei terapeutice în cazul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rezistenţei</w:t>
      </w:r>
      <w:proofErr w:type="gramEnd"/>
      <w:r>
        <w:rPr>
          <w:rFonts w:ascii="Courier New" w:hAnsi="Courier New" w:cs="Courier New"/>
          <w:lang w:val="en-US"/>
        </w:rPr>
        <w:t xml:space="preserve"> la analogii nucleozidici/nucleotidici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│ATITUDINE ÎN CAZUL REZISTENŢEI│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ANALOGI </w:t>
      </w:r>
      <w:proofErr w:type="gramStart"/>
      <w:r>
        <w:rPr>
          <w:rFonts w:ascii="Courier New" w:hAnsi="Courier New" w:cs="Courier New"/>
          <w:lang w:val="en-US"/>
        </w:rPr>
        <w:t>NUCLEOZI(</w:t>
      </w:r>
      <w:proofErr w:type="gramEnd"/>
      <w:r>
        <w:rPr>
          <w:rFonts w:ascii="Courier New" w:hAnsi="Courier New" w:cs="Courier New"/>
          <w:lang w:val="en-US"/>
        </w:rPr>
        <w:t>TI)DICI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              v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Eşec </w:t>
      </w:r>
      <w:proofErr w:type="gramStart"/>
      <w:r>
        <w:rPr>
          <w:rFonts w:ascii="Courier New" w:hAnsi="Courier New" w:cs="Courier New"/>
          <w:lang w:val="en-US"/>
        </w:rPr>
        <w:t>la  │</w:t>
      </w:r>
      <w:proofErr w:type="gramEnd"/>
      <w:r>
        <w:rPr>
          <w:rFonts w:ascii="Courier New" w:hAnsi="Courier New" w:cs="Courier New"/>
          <w:lang w:val="en-US"/>
        </w:rPr>
        <w:t xml:space="preserve">      │Eşec la │     │Eşec la  │         │Eşec la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│lamivudina│      │adefovir│     │entecavir│         │tenofovir│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              v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│adefovir sau</w:t>
      </w:r>
      <w:proofErr w:type="gramStart"/>
      <w:r>
        <w:rPr>
          <w:rFonts w:ascii="Courier New" w:hAnsi="Courier New" w:cs="Courier New"/>
          <w:lang w:val="en-US"/>
        </w:rPr>
        <w:t>│  │</w:t>
      </w:r>
      <w:proofErr w:type="gramEnd"/>
      <w:r>
        <w:rPr>
          <w:rFonts w:ascii="Courier New" w:hAnsi="Courier New" w:cs="Courier New"/>
          <w:lang w:val="en-US"/>
        </w:rPr>
        <w:t>Înlocuire cu│  │Se păstrează│    │   Se păstrează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roofErr w:type="gramStart"/>
      <w:r>
        <w:rPr>
          <w:rFonts w:ascii="Courier New" w:hAnsi="Courier New" w:cs="Courier New"/>
          <w:lang w:val="en-US"/>
        </w:rPr>
        <w:t>tenofovir  │</w:t>
      </w:r>
      <w:proofErr w:type="gramEnd"/>
      <w:r>
        <w:rPr>
          <w:rFonts w:ascii="Courier New" w:hAnsi="Courier New" w:cs="Courier New"/>
          <w:lang w:val="en-US"/>
        </w:rPr>
        <w:t xml:space="preserve">  │tenofovir + │  │entecavir şi│    │ tenofovir la care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w:t>
      </w:r>
      <w:proofErr w:type="gramEnd"/>
      <w:r>
        <w:rPr>
          <w:rFonts w:ascii="Courier New" w:hAnsi="Courier New" w:cs="Courier New"/>
          <w:lang w:val="en-US"/>
        </w:rPr>
        <w:t>entecavir/  │  │se adaugă   │    │    se adaugă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lamivudina  │</w:t>
      </w:r>
      <w:proofErr w:type="gramEnd"/>
      <w:r>
        <w:rPr>
          <w:rFonts w:ascii="Courier New" w:hAnsi="Courier New" w:cs="Courier New"/>
          <w:lang w:val="en-US"/>
        </w:rPr>
        <w:t xml:space="preserve">  │tenofovir   │    │entecavir/lamivudina│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Evaluarea răspunsului la tratamentul cu interferon pegylat alfa 2a</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tabelul 3 sunt prezentate tipurile de răspuns în timpul terapiei cu interferon</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3 - Tipuri de răspuns la tratamentul cu interferon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Tip de </w:t>
      </w:r>
      <w:proofErr w:type="gramStart"/>
      <w:r>
        <w:rPr>
          <w:rFonts w:ascii="Courier New" w:hAnsi="Courier New" w:cs="Courier New"/>
          <w:lang w:val="en-US"/>
        </w:rPr>
        <w:t>răspuns  │</w:t>
      </w:r>
      <w:proofErr w:type="gramEnd"/>
      <w:r>
        <w:rPr>
          <w:rFonts w:ascii="Courier New" w:hAnsi="Courier New" w:cs="Courier New"/>
          <w:lang w:val="en-US"/>
        </w:rPr>
        <w:t xml:space="preserve">               Definiţie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│Lipsa de răspuns │● scăderea viremiei cu [cel] mai puţin 2 log 10 faţă de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│valoarea iniţială după 24 spt de tratament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│Răspuns          │● scăderea viremiei cu cel puţin 2log 10 faţă de valoarea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│virusologic      │iniţială după 24 spt de tratament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viremie HBV sub 2000 ui/ml la 48 de săptămâni de 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│Răspuns serologic│● seroconversie în sistem HBe pentru pacienţii HBe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│pozitivi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seroconversie HBs pentru pacienţii HBe negativi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Evaluarea răspunsului la tratamentul cu interferon pegylat alfa 2a: (fig 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pentru</w:t>
      </w:r>
      <w:proofErr w:type="gramEnd"/>
      <w:r>
        <w:rPr>
          <w:rFonts w:ascii="Courier New" w:hAnsi="Courier New" w:cs="Courier New"/>
          <w:lang w:val="en-US"/>
        </w:rPr>
        <w:t xml:space="preserve"> pacienţii cu hepatita cronică HBV cu AgHBe pozitiv se vor verifica AgHBe şi ACHBe la 24, 48 spt de tratament şi la 24 spt post-terapie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verificarea</w:t>
      </w:r>
      <w:proofErr w:type="gramEnd"/>
      <w:r>
        <w:rPr>
          <w:rFonts w:ascii="Courier New" w:hAnsi="Courier New" w:cs="Courier New"/>
          <w:lang w:val="en-US"/>
        </w:rPr>
        <w:t xml:space="preserve"> viremiei la 24 spt, la 48 spt şi la 24 spt după terminarea terapiei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iniţierea</w:t>
      </w:r>
      <w:proofErr w:type="gramEnd"/>
      <w:r>
        <w:rPr>
          <w:rFonts w:ascii="Courier New" w:hAnsi="Courier New" w:cs="Courier New"/>
          <w:lang w:val="en-US"/>
        </w:rPr>
        <w:t xml:space="preserve">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 în timpul terapiei: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în spt 24 viremia HBV nu a scăzut cu cel puţin 2log10 se recomandă înlocuirea cu analogi nucleozidici/nucleotidici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se constată scăderea viremiei cu 2log10 faţă de baseline în spt 24, se poate continua terapia cu peginterferon alfa 2a</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 după terminarea terapiei antivirale: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la terminarea terapiei viremia </w:t>
      </w:r>
      <w:proofErr w:type="gramStart"/>
      <w:r>
        <w:rPr>
          <w:rFonts w:ascii="Courier New" w:hAnsi="Courier New" w:cs="Courier New"/>
          <w:lang w:val="en-US"/>
        </w:rPr>
        <w:t>este</w:t>
      </w:r>
      <w:proofErr w:type="gramEnd"/>
      <w:r>
        <w:rPr>
          <w:rFonts w:ascii="Courier New" w:hAnsi="Courier New" w:cs="Courier New"/>
          <w:lang w:val="en-US"/>
        </w:rPr>
        <w:t xml:space="preserve"> &gt; 2000 ui/ml atunci se recomanda înlocuirea cu analogi nucleotidici/nucleozidici.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viremia HBV se menţine sub 2000 ui/ml şi se constată reducerea activităţii necroinflamatorii faţă de momentul iniţial, nu se va utiliza o noua schema terapeutică iar pacientul va fi monitorizat anual.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viremia HBV </w:t>
      </w:r>
      <w:proofErr w:type="gramStart"/>
      <w:r>
        <w:rPr>
          <w:rFonts w:ascii="Courier New" w:hAnsi="Courier New" w:cs="Courier New"/>
          <w:lang w:val="en-US"/>
        </w:rPr>
        <w:t>este</w:t>
      </w:r>
      <w:proofErr w:type="gramEnd"/>
      <w:r>
        <w:rPr>
          <w:rFonts w:ascii="Courier New" w:hAnsi="Courier New" w:cs="Courier New"/>
          <w:lang w:val="en-US"/>
        </w:rPr>
        <w:t xml:space="preserve"> detectabilă indiferent de valoare şi se constată creşterea necroinflamaţiei sau a gradului de fibroză faţă de baseline, pacientul va primi o schema terapeutică conţinând analogi nucleotidici/nucleozidici.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terapiei antivirale cu peginterferon alfa 2a - algoritm terapeutic (fig.4)</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Figura 4 - Algoritm de monitorizare a terapiei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antivirale</w:t>
      </w:r>
      <w:proofErr w:type="gramEnd"/>
      <w:r>
        <w:rPr>
          <w:rFonts w:ascii="Courier New" w:hAnsi="Courier New" w:cs="Courier New"/>
          <w:lang w:val="en-US"/>
        </w:rPr>
        <w:t xml:space="preserve"> în hepatita cronică VHB în cazul schemelor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terapeutice</w:t>
      </w:r>
      <w:proofErr w:type="gramEnd"/>
      <w:r>
        <w:rPr>
          <w:rFonts w:ascii="Courier New" w:hAnsi="Courier New" w:cs="Courier New"/>
          <w:lang w:val="en-US"/>
        </w:rPr>
        <w:t xml:space="preserve"> conţinând interferon pegylat alfa 2a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│Peginterferon alfa 2a│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│Viremie spt 24│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│Scădere viremie cu &lt; 2 log 10│               │Scădere viremie cu ≥ 2 log 10│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Switch  │</w:t>
      </w:r>
      <w:proofErr w:type="gramEnd"/>
      <w:r>
        <w:rPr>
          <w:rFonts w:ascii="Courier New" w:hAnsi="Courier New" w:cs="Courier New"/>
          <w:lang w:val="en-US"/>
        </w:rPr>
        <w:t xml:space="preserve">                                  │Continuare 48 spt│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analogi</w:t>
      </w:r>
      <w:proofErr w:type="gramEnd"/>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│Viremie spt 48(EOT</w:t>
      </w:r>
      <w:proofErr w:type="gramStart"/>
      <w:r>
        <w:rPr>
          <w:rFonts w:ascii="Courier New" w:hAnsi="Courier New" w:cs="Courier New"/>
          <w:lang w:val="en-US"/>
        </w:rPr>
        <w:t>)│</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┌──┤Viremie la 24 spt după EOT│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│&gt; 2000 ui/ml│            │&lt; 2000 ui/ml│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│Fibroactitest│           │Monitorizare│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Menţinere</w:t>
      </w:r>
      <w:proofErr w:type="gramEnd"/>
      <w:r>
        <w:rPr>
          <w:rFonts w:ascii="Courier New" w:hAnsi="Courier New" w:cs="Courier New"/>
          <w:lang w:val="en-US"/>
        </w:rPr>
        <w:t xml:space="preserve"> ANI/ fibroza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w:t>
      </w:r>
      <w:proofErr w:type="gramEnd"/>
      <w:r>
        <w:rPr>
          <w:rFonts w:ascii="Courier New" w:hAnsi="Courier New" w:cs="Courier New"/>
          <w:lang w:val="en-US"/>
        </w:rPr>
        <w:t>&gt;/=A0F1;&gt;/=A1F0; &gt;/=A1F1)│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HEPATITA CRONICĂ CU VHB - PACIENŢI PRETRATAŢI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Categorii de pacienţi pretrataţi: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Pacienţi pretrataţi cu lamivudină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Identice cu pacienţii naivi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Terapie cu lamivudina oprită cu mai mult de 6 luni anterior (fără a putea demonstra [eşecul] rezistenţa la lamivudină)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 terapeutice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Entecavir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 mg/zi *1)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adaptează doza la clearence-ul la creatinina (vezi tabel 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 în cazul pacienţilor cu eşec la lamivudina, rata de răspuns virusologic (viremie &lt;300copii/ml) la doar 30-40% dintre subiecţi, AASLD, EASL, APSL recomandă tenofovir sau adefovir. Se poate utiliza entecavir 1mg doar la pacienţii care au fost pretrataţi cu lamivudina (şi la care lamivudina a fost oprită de peste 6 luni) fără a putea demonstra rezistenţa la aceasta.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sau</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Adefovir *2)</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10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w:t>
      </w:r>
      <w:proofErr w:type="gramStart"/>
      <w:r>
        <w:rPr>
          <w:rFonts w:ascii="Courier New" w:hAnsi="Courier New" w:cs="Courier New"/>
          <w:lang w:val="en-US"/>
        </w:rPr>
        <w:t>an</w:t>
      </w:r>
      <w:proofErr w:type="gramEnd"/>
      <w:r>
        <w:rPr>
          <w:rFonts w:ascii="Courier New" w:hAnsi="Courier New" w:cs="Courier New"/>
          <w:lang w:val="en-US"/>
        </w:rPr>
        <w:t xml:space="preserve"> de tratament şi la 6 luni ulterior. Experienţa clinică la pacienţii în vârstă de peste 65 de ani </w:t>
      </w:r>
      <w:proofErr w:type="gramStart"/>
      <w:r>
        <w:rPr>
          <w:rFonts w:ascii="Courier New" w:hAnsi="Courier New" w:cs="Courier New"/>
          <w:lang w:val="en-US"/>
        </w:rPr>
        <w:t>este</w:t>
      </w:r>
      <w:proofErr w:type="gramEnd"/>
      <w:r>
        <w:rPr>
          <w:rFonts w:ascii="Courier New" w:hAnsi="Courier New" w:cs="Courier New"/>
          <w:lang w:val="en-US"/>
        </w:rPr>
        <w:t xml:space="preserve"> limitată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pentru</w:t>
      </w:r>
      <w:proofErr w:type="gramEnd"/>
      <w:r>
        <w:rPr>
          <w:rFonts w:ascii="Courier New" w:hAnsi="Courier New" w:cs="Courier New"/>
          <w:lang w:val="en-US"/>
        </w:rPr>
        <w:t xml:space="preserve"> pacienţii cu insuficienţă renală nu există studii care să demonstreze eficienţa reducerii dozelor de adefovir. Dacă se consideră că beneficiile depăşesc riscurile se poate administra adefovir în funcţie de clearence-ul la creatinină după cum </w:t>
      </w:r>
      <w:proofErr w:type="gramStart"/>
      <w:r>
        <w:rPr>
          <w:rFonts w:ascii="Courier New" w:hAnsi="Courier New" w:cs="Courier New"/>
          <w:lang w:val="en-US"/>
        </w:rPr>
        <w:t>este</w:t>
      </w:r>
      <w:proofErr w:type="gramEnd"/>
      <w:r>
        <w:rPr>
          <w:rFonts w:ascii="Courier New" w:hAnsi="Courier New" w:cs="Courier New"/>
          <w:lang w:val="en-US"/>
        </w:rPr>
        <w:t xml:space="preserve"> prezentat în tabelul 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 ideal </w:t>
      </w:r>
      <w:proofErr w:type="gramStart"/>
      <w:r>
        <w:rPr>
          <w:rFonts w:ascii="Courier New" w:hAnsi="Courier New" w:cs="Courier New"/>
          <w:lang w:val="en-US"/>
        </w:rPr>
        <w:t>este</w:t>
      </w:r>
      <w:proofErr w:type="gramEnd"/>
      <w:r>
        <w:rPr>
          <w:rFonts w:ascii="Courier New" w:hAnsi="Courier New" w:cs="Courier New"/>
          <w:lang w:val="en-US"/>
        </w:rPr>
        <w:t xml:space="preserve"> a se asocia adefovir cu lamivudina pentru a scădea riscul de rezistenţă la adefovir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 </w:t>
      </w:r>
      <w:proofErr w:type="gramStart"/>
      <w:r>
        <w:rPr>
          <w:rFonts w:ascii="Courier New" w:hAnsi="Courier New" w:cs="Courier New"/>
          <w:lang w:val="en-US"/>
        </w:rPr>
        <w:t>este</w:t>
      </w:r>
      <w:proofErr w:type="gramEnd"/>
      <w:r>
        <w:rPr>
          <w:rFonts w:ascii="Courier New" w:hAnsi="Courier New" w:cs="Courier New"/>
          <w:lang w:val="en-US"/>
        </w:rPr>
        <w:t xml:space="preserve"> influenţat de un eşec anterior la lamivudina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sau</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Tenofovir *3)</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245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w:t>
      </w:r>
      <w:proofErr w:type="gramStart"/>
      <w:r>
        <w:rPr>
          <w:rFonts w:ascii="Courier New" w:hAnsi="Courier New" w:cs="Courier New"/>
          <w:lang w:val="en-US"/>
        </w:rPr>
        <w:t>an</w:t>
      </w:r>
      <w:proofErr w:type="gramEnd"/>
      <w:r>
        <w:rPr>
          <w:rFonts w:ascii="Courier New" w:hAnsi="Courier New" w:cs="Courier New"/>
          <w:lang w:val="en-US"/>
        </w:rPr>
        <w:t xml:space="preserve">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w:t>
      </w:r>
      <w:proofErr w:type="gramStart"/>
      <w:r>
        <w:rPr>
          <w:rFonts w:ascii="Courier New" w:hAnsi="Courier New" w:cs="Courier New"/>
          <w:lang w:val="en-US"/>
        </w:rPr>
        <w:t>va</w:t>
      </w:r>
      <w:proofErr w:type="gramEnd"/>
      <w:r>
        <w:rPr>
          <w:rFonts w:ascii="Courier New" w:hAnsi="Courier New" w:cs="Courier New"/>
          <w:lang w:val="en-US"/>
        </w:rPr>
        <w:t xml:space="preserve"> administra la pacienţii cu afectare renală anterior iniţierii terapiei antivirale decât în cazul în care nu există altă opţiune terapeutică, cu doze adaptate la clearence-ul la creatinină.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sub tratament survine o creştere a creatininei, dozele de tenofovir vor fi ajustate la clearence-ul la creatinină (tabel 1). Nu există studii care </w:t>
      </w:r>
      <w:proofErr w:type="gramStart"/>
      <w:r>
        <w:rPr>
          <w:rFonts w:ascii="Courier New" w:hAnsi="Courier New" w:cs="Courier New"/>
          <w:lang w:val="en-US"/>
        </w:rPr>
        <w:t>să</w:t>
      </w:r>
      <w:proofErr w:type="gramEnd"/>
      <w:r>
        <w:rPr>
          <w:rFonts w:ascii="Courier New" w:hAnsi="Courier New" w:cs="Courier New"/>
          <w:lang w:val="en-US"/>
        </w:rPr>
        <w:t xml:space="preserve"> demonstreze eficienţa reducerii dozelor de tenofovir. Dacă se consideră că beneficiile depăşesc riscurile se poate administra tenofovir.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Nu </w:t>
      </w:r>
      <w:proofErr w:type="gramStart"/>
      <w:r>
        <w:rPr>
          <w:rFonts w:ascii="Courier New" w:hAnsi="Courier New" w:cs="Courier New"/>
          <w:lang w:val="en-US"/>
        </w:rPr>
        <w:t>este</w:t>
      </w:r>
      <w:proofErr w:type="gramEnd"/>
      <w:r>
        <w:rPr>
          <w:rFonts w:ascii="Courier New" w:hAnsi="Courier New" w:cs="Courier New"/>
          <w:lang w:val="en-US"/>
        </w:rPr>
        <w:t xml:space="preserve"> influenţat de un eventual eşec anterior la lamivudina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Interferon pegylat alfa-2a *4)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180 mcg/săpt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48 de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 ideal de efectuat genotipare VHB. Genotipul D se asociază cu o rată mai mică de răspuns la interferon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Pacienţi cu lipsă de răspuns sau eşec terapeutic în timpul terapiei cu lamivudină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Pacienţii la care se semnalează eşec în timpul terapiei cu lamivudină, fiind evidentă instalarea rezistenţei, se vor trata cu: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 terapeutice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Adefovir *2)</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10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w:t>
      </w:r>
      <w:proofErr w:type="gramStart"/>
      <w:r>
        <w:rPr>
          <w:rFonts w:ascii="Courier New" w:hAnsi="Courier New" w:cs="Courier New"/>
          <w:lang w:val="en-US"/>
        </w:rPr>
        <w:t>an</w:t>
      </w:r>
      <w:proofErr w:type="gramEnd"/>
      <w:r>
        <w:rPr>
          <w:rFonts w:ascii="Courier New" w:hAnsi="Courier New" w:cs="Courier New"/>
          <w:lang w:val="en-US"/>
        </w:rPr>
        <w:t xml:space="preserve"> de tratament şi la 6 luni ulterior. Experienţa clinică la pacienţii în vârstă de peste 65 de ani </w:t>
      </w:r>
      <w:proofErr w:type="gramStart"/>
      <w:r>
        <w:rPr>
          <w:rFonts w:ascii="Courier New" w:hAnsi="Courier New" w:cs="Courier New"/>
          <w:lang w:val="en-US"/>
        </w:rPr>
        <w:t>este</w:t>
      </w:r>
      <w:proofErr w:type="gramEnd"/>
      <w:r>
        <w:rPr>
          <w:rFonts w:ascii="Courier New" w:hAnsi="Courier New" w:cs="Courier New"/>
          <w:lang w:val="en-US"/>
        </w:rPr>
        <w:t xml:space="preserve"> limitată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pentru</w:t>
      </w:r>
      <w:proofErr w:type="gramEnd"/>
      <w:r>
        <w:rPr>
          <w:rFonts w:ascii="Courier New" w:hAnsi="Courier New" w:cs="Courier New"/>
          <w:lang w:val="en-US"/>
        </w:rPr>
        <w:t xml:space="preserve"> pacienţii cu insuficienţă renală nu există studii care să demonstreze eficienţa reducerii dozelor de adefovir. Dacă se consideră că beneficiile depăşesc riscurile se poate administra adefovir în funcţie de clearence-ul la creatinină după cum </w:t>
      </w:r>
      <w:proofErr w:type="gramStart"/>
      <w:r>
        <w:rPr>
          <w:rFonts w:ascii="Courier New" w:hAnsi="Courier New" w:cs="Courier New"/>
          <w:lang w:val="en-US"/>
        </w:rPr>
        <w:t>este</w:t>
      </w:r>
      <w:proofErr w:type="gramEnd"/>
      <w:r>
        <w:rPr>
          <w:rFonts w:ascii="Courier New" w:hAnsi="Courier New" w:cs="Courier New"/>
          <w:lang w:val="en-US"/>
        </w:rPr>
        <w:t xml:space="preserve"> prezentat în tabelul 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 ideal </w:t>
      </w:r>
      <w:proofErr w:type="gramStart"/>
      <w:r>
        <w:rPr>
          <w:rFonts w:ascii="Courier New" w:hAnsi="Courier New" w:cs="Courier New"/>
          <w:lang w:val="en-US"/>
        </w:rPr>
        <w:t>este</w:t>
      </w:r>
      <w:proofErr w:type="gramEnd"/>
      <w:r>
        <w:rPr>
          <w:rFonts w:ascii="Courier New" w:hAnsi="Courier New" w:cs="Courier New"/>
          <w:lang w:val="en-US"/>
        </w:rPr>
        <w:t xml:space="preserve"> a se asocia adefovir cu lamivudină pentru a scădea riscul de rezistenţa la adefovir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sau</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Tenofovir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245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w:t>
      </w:r>
      <w:proofErr w:type="gramStart"/>
      <w:r>
        <w:rPr>
          <w:rFonts w:ascii="Courier New" w:hAnsi="Courier New" w:cs="Courier New"/>
          <w:lang w:val="en-US"/>
        </w:rPr>
        <w:t>an</w:t>
      </w:r>
      <w:proofErr w:type="gramEnd"/>
      <w:r>
        <w:rPr>
          <w:rFonts w:ascii="Courier New" w:hAnsi="Courier New" w:cs="Courier New"/>
          <w:lang w:val="en-US"/>
        </w:rPr>
        <w:t xml:space="preserve">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w:t>
      </w:r>
      <w:proofErr w:type="gramStart"/>
      <w:r>
        <w:rPr>
          <w:rFonts w:ascii="Courier New" w:hAnsi="Courier New" w:cs="Courier New"/>
          <w:lang w:val="en-US"/>
        </w:rPr>
        <w:t>va</w:t>
      </w:r>
      <w:proofErr w:type="gramEnd"/>
      <w:r>
        <w:rPr>
          <w:rFonts w:ascii="Courier New" w:hAnsi="Courier New" w:cs="Courier New"/>
          <w:lang w:val="en-US"/>
        </w:rPr>
        <w:t xml:space="preserve"> administra la pacienţii cu afectare renală anterior iniţierii terapiei antivirale decât în cazul în care nu există altă opţiune terapeutică, cu doze adaptate la clearence-ul la creatinină.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sub tratament survine o creştere a creatininei, dozele de tenofovir vor fi ajustate la clearence-ul la creatinină (tabel 1). Nu există studii care </w:t>
      </w:r>
      <w:proofErr w:type="gramStart"/>
      <w:r>
        <w:rPr>
          <w:rFonts w:ascii="Courier New" w:hAnsi="Courier New" w:cs="Courier New"/>
          <w:lang w:val="en-US"/>
        </w:rPr>
        <w:t>să</w:t>
      </w:r>
      <w:proofErr w:type="gramEnd"/>
      <w:r>
        <w:rPr>
          <w:rFonts w:ascii="Courier New" w:hAnsi="Courier New" w:cs="Courier New"/>
          <w:lang w:val="en-US"/>
        </w:rPr>
        <w:t xml:space="preserve"> demonstreze eficienţa reducerii dozelor de tenofovir. Dacă se consideră că beneficiile depăşesc riscurile se poate administra tenofovir.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Interferon pegylat alfa-2a *4)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180 mcg/săpt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48 de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 ideal de efectuat genotipare VHB. Genotipul D se asociază cu o rată mai mică de răspuns la interferon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sub tratament se </w:t>
      </w:r>
      <w:proofErr w:type="gramStart"/>
      <w:r>
        <w:rPr>
          <w:rFonts w:ascii="Courier New" w:hAnsi="Courier New" w:cs="Courier New"/>
          <w:lang w:val="en-US"/>
        </w:rPr>
        <w:t>va</w:t>
      </w:r>
      <w:proofErr w:type="gramEnd"/>
      <w:r>
        <w:rPr>
          <w:rFonts w:ascii="Courier New" w:hAnsi="Courier New" w:cs="Courier New"/>
          <w:lang w:val="en-US"/>
        </w:rPr>
        <w:t xml:space="preserve"> face ca şi în cazul pacienţilor naivi.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Pacienţi pretrataţi cu alţi analogi nucleozidici/nucleotidici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Decizia terapeutică </w:t>
      </w:r>
      <w:proofErr w:type="gramStart"/>
      <w:r>
        <w:rPr>
          <w:rFonts w:ascii="Courier New" w:hAnsi="Courier New" w:cs="Courier New"/>
          <w:lang w:val="en-US"/>
        </w:rPr>
        <w:t>va</w:t>
      </w:r>
      <w:proofErr w:type="gramEnd"/>
      <w:r>
        <w:rPr>
          <w:rFonts w:ascii="Courier New" w:hAnsi="Courier New" w:cs="Courier New"/>
          <w:lang w:val="en-US"/>
        </w:rPr>
        <w:t xml:space="preserve"> fi similară cu cea de la pacientul naiv (vezi fig.3).</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sub tratament se </w:t>
      </w:r>
      <w:proofErr w:type="gramStart"/>
      <w:r>
        <w:rPr>
          <w:rFonts w:ascii="Courier New" w:hAnsi="Courier New" w:cs="Courier New"/>
          <w:lang w:val="en-US"/>
        </w:rPr>
        <w:t>va</w:t>
      </w:r>
      <w:proofErr w:type="gramEnd"/>
      <w:r>
        <w:rPr>
          <w:rFonts w:ascii="Courier New" w:hAnsi="Courier New" w:cs="Courier New"/>
          <w:lang w:val="en-US"/>
        </w:rPr>
        <w:t xml:space="preserve"> face ca şi în cazul pacienţilor naivi.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Pacienţi cu recădere la minim 6 luni după </w:t>
      </w:r>
      <w:proofErr w:type="gramStart"/>
      <w:r>
        <w:rPr>
          <w:rFonts w:ascii="Courier New" w:hAnsi="Courier New" w:cs="Courier New"/>
          <w:lang w:val="en-US"/>
        </w:rPr>
        <w:t>un</w:t>
      </w:r>
      <w:proofErr w:type="gramEnd"/>
      <w:r>
        <w:rPr>
          <w:rFonts w:ascii="Courier New" w:hAnsi="Courier New" w:cs="Courier New"/>
          <w:lang w:val="en-US"/>
        </w:rPr>
        <w:t xml:space="preserve"> tratament anterior cu interferon pegylat alfa 2a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Se evaluează şi se tratează cu analogi nucleozidici/nucleotidici ca şi pacienţii naivi.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CIROZA HEPATICĂ COMPENSATĂ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viremie</w:t>
      </w:r>
      <w:proofErr w:type="gramEnd"/>
      <w:r>
        <w:rPr>
          <w:rFonts w:ascii="Courier New" w:hAnsi="Courier New" w:cs="Courier New"/>
          <w:lang w:val="en-US"/>
        </w:rPr>
        <w:t xml:space="preserve"> detectabilă, indiferent de valoare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IgG anti-VHD negativ;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ciroză</w:t>
      </w:r>
      <w:proofErr w:type="gramEnd"/>
      <w:r>
        <w:rPr>
          <w:rFonts w:ascii="Courier New" w:hAnsi="Courier New" w:cs="Courier New"/>
          <w:lang w:val="en-US"/>
        </w:rPr>
        <w:t xml:space="preserve"> demonstrate histologic (PBH, Fibromax sau Fibroscan)</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 terapeutice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Entecavir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recomandată- 0</w:t>
      </w:r>
      <w:proofErr w:type="gramStart"/>
      <w:r>
        <w:rPr>
          <w:rFonts w:ascii="Courier New" w:hAnsi="Courier New" w:cs="Courier New"/>
          <w:lang w:val="en-US"/>
        </w:rPr>
        <w:t>,5</w:t>
      </w:r>
      <w:proofErr w:type="gramEnd"/>
      <w:r>
        <w:rPr>
          <w:rFonts w:ascii="Courier New" w:hAnsi="Courier New" w:cs="Courier New"/>
          <w:lang w:val="en-US"/>
        </w:rPr>
        <w:t xml:space="preserve">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adaptată la clearence-ul la creatinina (tabel 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Adefovir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10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adaptată la clearence-ul la creatinină (Tabel 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Ideal a se asocia cu lamivudina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Lamivudină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100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Doar în cazul pacienţilor naivi cu vârsta peste 70 de ani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răspunsului la tratamentul cu entecavir, adefovir sau lamivudină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vor verifica ALT şi viremia VHB după 6 luni. Viremia </w:t>
      </w:r>
      <w:proofErr w:type="gramStart"/>
      <w:r>
        <w:rPr>
          <w:rFonts w:ascii="Courier New" w:hAnsi="Courier New" w:cs="Courier New"/>
          <w:lang w:val="en-US"/>
        </w:rPr>
        <w:t>va</w:t>
      </w:r>
      <w:proofErr w:type="gramEnd"/>
      <w:r>
        <w:rPr>
          <w:rFonts w:ascii="Courier New" w:hAnsi="Courier New" w:cs="Courier New"/>
          <w:lang w:val="en-US"/>
        </w:rPr>
        <w:t xml:space="preserve"> fi ulterior verificată la interval de 6 luni până când va deveni nedetectabilă. După </w:t>
      </w:r>
      <w:proofErr w:type="gramStart"/>
      <w:r>
        <w:rPr>
          <w:rFonts w:ascii="Courier New" w:hAnsi="Courier New" w:cs="Courier New"/>
          <w:lang w:val="en-US"/>
        </w:rPr>
        <w:t>ce</w:t>
      </w:r>
      <w:proofErr w:type="gramEnd"/>
      <w:r>
        <w:rPr>
          <w:rFonts w:ascii="Courier New" w:hAnsi="Courier New" w:cs="Courier New"/>
          <w:lang w:val="en-US"/>
        </w:rPr>
        <w:t xml:space="preserve"> viremia va atinge nedetectabilitatea se vor verifica anual: viremie VHB, AgHBs/AC HBs.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Transaminazele vor fi monitorizate la 6 luni. Creşterea transaminazelor </w:t>
      </w:r>
      <w:proofErr w:type="gramStart"/>
      <w:r>
        <w:rPr>
          <w:rFonts w:ascii="Courier New" w:hAnsi="Courier New" w:cs="Courier New"/>
          <w:lang w:val="en-US"/>
        </w:rPr>
        <w:t>va</w:t>
      </w:r>
      <w:proofErr w:type="gramEnd"/>
      <w:r>
        <w:rPr>
          <w:rFonts w:ascii="Courier New" w:hAnsi="Courier New" w:cs="Courier New"/>
          <w:lang w:val="en-US"/>
        </w:rPr>
        <w:t xml:space="preserve"> impune verificarea viremiei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Criteriile de stop tratament sau de înlocuire </w:t>
      </w:r>
      <w:proofErr w:type="gramStart"/>
      <w:r>
        <w:rPr>
          <w:rFonts w:ascii="Courier New" w:hAnsi="Courier New" w:cs="Courier New"/>
          <w:lang w:val="en-US"/>
        </w:rPr>
        <w:t>a</w:t>
      </w:r>
      <w:proofErr w:type="gramEnd"/>
      <w:r>
        <w:rPr>
          <w:rFonts w:ascii="Courier New" w:hAnsi="Courier New" w:cs="Courier New"/>
          <w:lang w:val="en-US"/>
        </w:rPr>
        <w:t xml:space="preserve"> acestuia sunt aceleaşi ca şi în cazul pacientului cu hepatită cronică.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CIROZA HEPATICĂ DECOMPENSATĂ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ADN-VHB pozitiv indiferent de valoare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IgG anti-VHD negativ.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Ciroză clasa Child Pough B sau C</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 terapeutice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pacientul </w:t>
      </w:r>
      <w:proofErr w:type="gramStart"/>
      <w:r>
        <w:rPr>
          <w:rFonts w:ascii="Courier New" w:hAnsi="Courier New" w:cs="Courier New"/>
          <w:lang w:val="en-US"/>
        </w:rPr>
        <w:t>este</w:t>
      </w:r>
      <w:proofErr w:type="gramEnd"/>
      <w:r>
        <w:rPr>
          <w:rFonts w:ascii="Courier New" w:hAnsi="Courier New" w:cs="Courier New"/>
          <w:lang w:val="en-US"/>
        </w:rPr>
        <w:t xml:space="preserve"> eligibil pentru transplant hepatic va primi entecavir 1mg/zi pre-transplant. Eligibilitatea pentru transplantul hepatic </w:t>
      </w:r>
      <w:proofErr w:type="gramStart"/>
      <w:r>
        <w:rPr>
          <w:rFonts w:ascii="Courier New" w:hAnsi="Courier New" w:cs="Courier New"/>
          <w:lang w:val="en-US"/>
        </w:rPr>
        <w:t>va</w:t>
      </w:r>
      <w:proofErr w:type="gramEnd"/>
      <w:r>
        <w:rPr>
          <w:rFonts w:ascii="Courier New" w:hAnsi="Courier New" w:cs="Courier New"/>
          <w:lang w:val="en-US"/>
        </w:rPr>
        <w:t xml:space="preserve"> fi stabilită de specialiştii în transplant hepatic.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pacientul nu </w:t>
      </w:r>
      <w:proofErr w:type="gramStart"/>
      <w:r>
        <w:rPr>
          <w:rFonts w:ascii="Courier New" w:hAnsi="Courier New" w:cs="Courier New"/>
          <w:lang w:val="en-US"/>
        </w:rPr>
        <w:t>este</w:t>
      </w:r>
      <w:proofErr w:type="gramEnd"/>
      <w:r>
        <w:rPr>
          <w:rFonts w:ascii="Courier New" w:hAnsi="Courier New" w:cs="Courier New"/>
          <w:lang w:val="en-US"/>
        </w:rPr>
        <w:t xml:space="preserve"> eligibil pentru transplantul hepatic va primi lamivudina 100 mg/zi.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răspunsului la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vor verifica ALT şi viremia VHB după 6 luni. Viremia </w:t>
      </w:r>
      <w:proofErr w:type="gramStart"/>
      <w:r>
        <w:rPr>
          <w:rFonts w:ascii="Courier New" w:hAnsi="Courier New" w:cs="Courier New"/>
          <w:lang w:val="en-US"/>
        </w:rPr>
        <w:t>va</w:t>
      </w:r>
      <w:proofErr w:type="gramEnd"/>
      <w:r>
        <w:rPr>
          <w:rFonts w:ascii="Courier New" w:hAnsi="Courier New" w:cs="Courier New"/>
          <w:lang w:val="en-US"/>
        </w:rPr>
        <w:t xml:space="preserve"> fi ulterior verificată la interval de 6 luni până când va deveni nedetectabilă. După </w:t>
      </w:r>
      <w:proofErr w:type="gramStart"/>
      <w:r>
        <w:rPr>
          <w:rFonts w:ascii="Courier New" w:hAnsi="Courier New" w:cs="Courier New"/>
          <w:lang w:val="en-US"/>
        </w:rPr>
        <w:t>ce</w:t>
      </w:r>
      <w:proofErr w:type="gramEnd"/>
      <w:r>
        <w:rPr>
          <w:rFonts w:ascii="Courier New" w:hAnsi="Courier New" w:cs="Courier New"/>
          <w:lang w:val="en-US"/>
        </w:rPr>
        <w:t xml:space="preserve"> viremia va atinge nedetectabilitatea se vor verifica anual: viremie VHB, AgHBs/AC HBs.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Transaminazele vor fi monitorizate la 6 luni. Creşterea transaminazelor </w:t>
      </w:r>
      <w:proofErr w:type="gramStart"/>
      <w:r>
        <w:rPr>
          <w:rFonts w:ascii="Courier New" w:hAnsi="Courier New" w:cs="Courier New"/>
          <w:lang w:val="en-US"/>
        </w:rPr>
        <w:t>va</w:t>
      </w:r>
      <w:proofErr w:type="gramEnd"/>
      <w:r>
        <w:rPr>
          <w:rFonts w:ascii="Courier New" w:hAnsi="Courier New" w:cs="Courier New"/>
          <w:lang w:val="en-US"/>
        </w:rPr>
        <w:t xml:space="preserve"> impune verificarea viremiei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Criteriile de stop tratament sau de înlocuire </w:t>
      </w:r>
      <w:proofErr w:type="gramStart"/>
      <w:r>
        <w:rPr>
          <w:rFonts w:ascii="Courier New" w:hAnsi="Courier New" w:cs="Courier New"/>
          <w:lang w:val="en-US"/>
        </w:rPr>
        <w:t>a</w:t>
      </w:r>
      <w:proofErr w:type="gramEnd"/>
      <w:r>
        <w:rPr>
          <w:rFonts w:ascii="Courier New" w:hAnsi="Courier New" w:cs="Courier New"/>
          <w:lang w:val="en-US"/>
        </w:rPr>
        <w:t xml:space="preserve"> acestuia sunt aceleaşi ca şi în cazul pacientului cu hepatită cronică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HEPATITA CRONICĂ prin COINFECŢIE VHB + VHC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roofErr w:type="gramStart"/>
      <w:r>
        <w:rPr>
          <w:rFonts w:ascii="Courier New" w:hAnsi="Courier New" w:cs="Courier New"/>
          <w:lang w:val="en-US"/>
        </w:rPr>
        <w:t>se</w:t>
      </w:r>
      <w:proofErr w:type="gramEnd"/>
      <w:r>
        <w:rPr>
          <w:rFonts w:ascii="Courier New" w:hAnsi="Courier New" w:cs="Courier New"/>
          <w:lang w:val="en-US"/>
        </w:rPr>
        <w:t xml:space="preserve"> tratează virusul replicativ;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preferat cu interferon pegylat activ împotriva ambelor virusuri;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în</w:t>
      </w:r>
      <w:proofErr w:type="gramEnd"/>
      <w:r>
        <w:rPr>
          <w:rFonts w:ascii="Courier New" w:hAnsi="Courier New" w:cs="Courier New"/>
          <w:lang w:val="en-US"/>
        </w:rPr>
        <w:t xml:space="preserve"> cazul cirozei hepatice în care interferonul pegylat este contraindicat se pot utiliza analogii nucleozidici/nucleotidici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în</w:t>
      </w:r>
      <w:proofErr w:type="gramEnd"/>
      <w:r>
        <w:rPr>
          <w:rFonts w:ascii="Courier New" w:hAnsi="Courier New" w:cs="Courier New"/>
          <w:lang w:val="en-US"/>
        </w:rPr>
        <w:t xml:space="preserve"> cazul în care VHC nu se replica, terapia infecţiei VHB se poate face atât cu interferon pegylat cât şi cu analogi nucleotidici/nucleozidici ca şi în cazul pacientului naiv.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ambele</w:t>
      </w:r>
      <w:proofErr w:type="gramEnd"/>
      <w:r>
        <w:rPr>
          <w:rFonts w:ascii="Courier New" w:hAnsi="Courier New" w:cs="Courier New"/>
          <w:lang w:val="en-US"/>
        </w:rPr>
        <w:t xml:space="preserve"> virusuri active: interferon pegylat + ribavirină.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COINFECŢIE VHB-HIV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ca la monoinfecţia cu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alegerea</w:t>
      </w:r>
      <w:proofErr w:type="gramEnd"/>
      <w:r>
        <w:rPr>
          <w:rFonts w:ascii="Courier New" w:hAnsi="Courier New" w:cs="Courier New"/>
          <w:lang w:val="en-US"/>
        </w:rPr>
        <w:t xml:space="preserve"> tratamentului depinde de instituirea sau nu a terapiei HAART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tratarea</w:t>
      </w:r>
      <w:proofErr w:type="gramEnd"/>
      <w:r>
        <w:rPr>
          <w:rFonts w:ascii="Courier New" w:hAnsi="Courier New" w:cs="Courier New"/>
          <w:lang w:val="en-US"/>
        </w:rPr>
        <w:t xml:space="preserve"> hepatitei B la coinfectatului HIV HBV care nu primeşte HAART va trebui să evite utilizarea lamivudinei, entecavirului şi tenofovirului, pentru a nu determina mutaţii de rezistenţă ale HIV.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6.1. Tratament doar pentru VHB- fără criterii de iniţiere a terapiei HAART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nu se folosesc antivirale active şi pe HIV (lamivudină, tenofovir, entecavir) dacă între timp pacientul nu primise deja una din aceste terapii pentru infecţia cu HIV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 terapeutice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Interferon pegylat alfa-2a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180 </w:t>
      </w:r>
      <w:r>
        <w:rPr>
          <w:rFonts w:ascii="Courier New CYR" w:hAnsi="Courier New CYR" w:cs="Courier New CYR"/>
          <w:lang w:val="en-US"/>
        </w:rPr>
        <w:t>мg/s</w:t>
      </w:r>
      <w:r>
        <w:rPr>
          <w:rFonts w:ascii="Courier New" w:hAnsi="Courier New" w:cs="Courier New"/>
          <w:lang w:val="en-US"/>
        </w:rPr>
        <w:t>ăptămână,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12 luni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sau</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Adefovir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10mg/zi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6.2. Tratament doar pentru HIV - fără criterii de iniţiere a terapiei antivirale faţă de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Pacientul </w:t>
      </w:r>
      <w:proofErr w:type="gramStart"/>
      <w:r>
        <w:rPr>
          <w:rFonts w:ascii="Courier New" w:hAnsi="Courier New" w:cs="Courier New"/>
          <w:lang w:val="en-US"/>
        </w:rPr>
        <w:t>va</w:t>
      </w:r>
      <w:proofErr w:type="gramEnd"/>
      <w:r>
        <w:rPr>
          <w:rFonts w:ascii="Courier New" w:hAnsi="Courier New" w:cs="Courier New"/>
          <w:lang w:val="en-US"/>
        </w:rPr>
        <w:t xml:space="preserve"> fi adresat unui Centru specializat în tratamentul HIV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6.3. Tratament combinat HIV-VHB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ca la hepatita cu VHB (AgHBe pozitiv sau negativ) şi HIV;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tratament</w:t>
      </w:r>
      <w:proofErr w:type="gramEnd"/>
      <w:r>
        <w:rPr>
          <w:rFonts w:ascii="Courier New" w:hAnsi="Courier New" w:cs="Courier New"/>
          <w:lang w:val="en-US"/>
        </w:rPr>
        <w:t xml:space="preserve"> ARV ce include tenofovir + lamivudină;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evitat monoterapia cu lamivudină pentru evitarea dezvoltării rezistenţei HIV.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Pacienţii cu VHB rezistent la lamivudină dar cu HIV cu sensibilitate păstrată la Lamivudină şi creşterea ADN-VHB &gt;1log10 copii/ml faţă de nadir;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se</w:t>
      </w:r>
      <w:proofErr w:type="gramEnd"/>
      <w:r>
        <w:rPr>
          <w:rFonts w:ascii="Courier New" w:hAnsi="Courier New" w:cs="Courier New"/>
          <w:lang w:val="en-US"/>
        </w:rPr>
        <w:t xml:space="preserve"> menţine lamivudina şi se adaugă tenofovirului la schema ARV;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pot</w:t>
      </w:r>
      <w:proofErr w:type="gramEnd"/>
      <w:r>
        <w:rPr>
          <w:rFonts w:ascii="Courier New" w:hAnsi="Courier New" w:cs="Courier New"/>
          <w:lang w:val="en-US"/>
        </w:rPr>
        <w:t xml:space="preserve"> fi alese entecavirul sau adefovirul.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6.4. Pacienţii cu ciroză VHB şi HIV - naivi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evitarea</w:t>
      </w:r>
      <w:proofErr w:type="gramEnd"/>
      <w:r>
        <w:rPr>
          <w:rFonts w:ascii="Courier New" w:hAnsi="Courier New" w:cs="Courier New"/>
          <w:lang w:val="en-US"/>
        </w:rPr>
        <w:t xml:space="preserve"> decompensării bolii hepatice prin sindromul de reconstrucţie imună;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tratament</w:t>
      </w:r>
      <w:proofErr w:type="gramEnd"/>
      <w:r>
        <w:rPr>
          <w:rFonts w:ascii="Courier New" w:hAnsi="Courier New" w:cs="Courier New"/>
          <w:lang w:val="en-US"/>
        </w:rPr>
        <w:t xml:space="preserve"> cu tenofovir + lamivudină ăi completarea schemei ARV - tip HAART.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COINFECŢIE VHB + VHD</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 Pacient naiv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pot descrie două situaţii distincte în coinfecţia VHB+VHD: (fig. 5)</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Infecţie VHB + VHD cu viremie VHB detectabilă şi viremie VHD nedetectabilă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w:t>
      </w:r>
      <w:proofErr w:type="gramEnd"/>
      <w:r>
        <w:rPr>
          <w:rFonts w:ascii="Courier New" w:hAnsi="Courier New" w:cs="Courier New"/>
          <w:lang w:val="en-US"/>
        </w:rPr>
        <w:t>. Infecţie VHB + VHD în care atât viremia VHB cât şi viremia VHD sunt detectabile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w:t>
      </w:r>
      <w:proofErr w:type="gramStart"/>
      <w:r>
        <w:rPr>
          <w:rFonts w:ascii="Courier New" w:hAnsi="Courier New" w:cs="Courier New"/>
          <w:lang w:val="en-US"/>
        </w:rPr>
        <w:t>.a</w:t>
      </w:r>
      <w:proofErr w:type="gramEnd"/>
      <w:r>
        <w:rPr>
          <w:rFonts w:ascii="Courier New" w:hAnsi="Courier New" w:cs="Courier New"/>
          <w:lang w:val="en-US"/>
        </w:rPr>
        <w:t>. terapie în situaţia în care viremia VHB &gt;2000 ui/ml şi viremie VHD nedetectabilă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Pacienţii co-infectaţi B+D cu viremie VHD nedetectabilă pot fi trataţi ca şi pacienţii monoinfectaţi VHB naivi. Se recomandă monitorizarea viremiei VHD anual pentru evidenţierea unei eventuale reactivări </w:t>
      </w:r>
      <w:proofErr w:type="gramStart"/>
      <w:r>
        <w:rPr>
          <w:rFonts w:ascii="Courier New" w:hAnsi="Courier New" w:cs="Courier New"/>
          <w:lang w:val="en-US"/>
        </w:rPr>
        <w:t>a</w:t>
      </w:r>
      <w:proofErr w:type="gramEnd"/>
      <w:r>
        <w:rPr>
          <w:rFonts w:ascii="Courier New" w:hAnsi="Courier New" w:cs="Courier New"/>
          <w:lang w:val="en-US"/>
        </w:rPr>
        <w:t xml:space="preserve"> infecţiei VHD.</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w:t>
      </w:r>
      <w:proofErr w:type="gramStart"/>
      <w:r>
        <w:rPr>
          <w:rFonts w:ascii="Courier New" w:hAnsi="Courier New" w:cs="Courier New"/>
          <w:lang w:val="en-US"/>
        </w:rPr>
        <w:t>.b</w:t>
      </w:r>
      <w:proofErr w:type="gramEnd"/>
      <w:r>
        <w:rPr>
          <w:rFonts w:ascii="Courier New" w:hAnsi="Courier New" w:cs="Courier New"/>
          <w:lang w:val="en-US"/>
        </w:rPr>
        <w:t>. terapie în situaţia în care viremia VHB şi viremia VHD detectabilă indiferent de valoare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roofErr w:type="gramStart"/>
      <w:r>
        <w:rPr>
          <w:rFonts w:ascii="Courier New" w:hAnsi="Courier New" w:cs="Courier New"/>
          <w:lang w:val="en-US"/>
        </w:rPr>
        <w:t>biochimic</w:t>
      </w:r>
      <w:proofErr w:type="gramEnd"/>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ALT mai mare decât valoarea maximă normală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virusologic</w:t>
      </w:r>
      <w:proofErr w:type="gramEnd"/>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AgHBs pozitiv;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AgHBe pozitiv/negativ;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IgG anti-HVD pozitiv;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ADN- VHB pozitiv sau negativ;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ARN- VHD pozitiv.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reprezintă indicaţie de terapie antivirală la viremie &gt;2000 ui/ml). Se acceptă de asemenea Fibroscan la o valoare de peste 7KPa.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vârsta</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peste</w:t>
      </w:r>
      <w:proofErr w:type="gramEnd"/>
      <w:r>
        <w:rPr>
          <w:rFonts w:ascii="Courier New" w:hAnsi="Courier New" w:cs="Courier New"/>
          <w:lang w:val="en-US"/>
        </w:rPr>
        <w:t xml:space="preserve"> 18 ani cu evaluarea pacientului din punct de vedere al posibilelor comorbidităţi care pot contraindica terapia cu interferon. În cazul unor astfel de comorbidităţi va fi necesar avizul unui specialist ce îngrijeşte boala asociată infecţie B+D. Pacientul în vârstă de peste 70 de ani poate primi terapie antivirală doar dacă are aviz cardiologic, neurologic, pneumologic şi psihiatric că poate urma terapie antivirală.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 terapeutice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Interferon pegylat alfa-2a: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180 mcg/săptămână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48 - 72 - 96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sau</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Interferon pegylat alfa-2b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1</w:t>
      </w:r>
      <w:proofErr w:type="gramStart"/>
      <w:r>
        <w:rPr>
          <w:rFonts w:ascii="Courier New" w:hAnsi="Courier New" w:cs="Courier New"/>
          <w:lang w:val="en-US"/>
        </w:rPr>
        <w:t>,5</w:t>
      </w:r>
      <w:proofErr w:type="gramEnd"/>
      <w:r>
        <w:rPr>
          <w:rFonts w:ascii="Courier New" w:hAnsi="Courier New" w:cs="Courier New"/>
          <w:lang w:val="en-US"/>
        </w:rPr>
        <w:t xml:space="preserve"> mcg/ kgc/săptămână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48- 72-96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monitorizează lunar hemograma, sau chiar săptămânal dacă se constată citopenii severe.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virusologică: - la 6 luni </w:t>
      </w:r>
      <w:proofErr w:type="gramStart"/>
      <w:r>
        <w:rPr>
          <w:rFonts w:ascii="Courier New" w:hAnsi="Courier New" w:cs="Courier New"/>
          <w:lang w:val="en-US"/>
        </w:rPr>
        <w:t>este</w:t>
      </w:r>
      <w:proofErr w:type="gramEnd"/>
      <w:r>
        <w:rPr>
          <w:rFonts w:ascii="Courier New" w:hAnsi="Courier New" w:cs="Courier New"/>
          <w:lang w:val="en-US"/>
        </w:rPr>
        <w:t xml:space="preserve"> necesară scăderea cu 2log a viremiei HDV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1 </w:t>
      </w:r>
      <w:proofErr w:type="gramStart"/>
      <w:r>
        <w:rPr>
          <w:rFonts w:ascii="Courier New" w:hAnsi="Courier New" w:cs="Courier New"/>
          <w:lang w:val="en-US"/>
        </w:rPr>
        <w:t>an</w:t>
      </w:r>
      <w:proofErr w:type="gramEnd"/>
      <w:r>
        <w:rPr>
          <w:rFonts w:ascii="Courier New" w:hAnsi="Courier New" w:cs="Courier New"/>
          <w:lang w:val="en-US"/>
        </w:rPr>
        <w:t xml:space="preserve"> scădere cu 1 log faţă de viremia de la 6 luni, ideal ca viremia să fie nedetectabilă. Pentru pacientul la care se constată evoluţie virusologică favorabilă se poate continua terapia până la 96 spt cu monitorizarea viremiei HDV din 6 în 6 luni. Criterii de oprire a terapiei: În cazul în care nu se constată o scădere a viremiei VHD cu cel puţin 1 log între două determinări la 6 luni interval, se consideră lipsa de răspuns şi impune oprirea terapiei cu peginterferon.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7.2. Pacient anterior tratat cu interferon standard sau interferon pegylat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pacientul care a primit anterior tratament antiviral şi la care se constată reapariţia viremiei VHD se poate relua terapia antivirală ca şi în cazul pacientului naiv. Schema terapeutică </w:t>
      </w:r>
      <w:proofErr w:type="gramStart"/>
      <w:r>
        <w:rPr>
          <w:rFonts w:ascii="Courier New" w:hAnsi="Courier New" w:cs="Courier New"/>
          <w:lang w:val="en-US"/>
        </w:rPr>
        <w:t>va</w:t>
      </w:r>
      <w:proofErr w:type="gramEnd"/>
      <w:r>
        <w:rPr>
          <w:rFonts w:ascii="Courier New" w:hAnsi="Courier New" w:cs="Courier New"/>
          <w:lang w:val="en-US"/>
        </w:rPr>
        <w:t xml:space="preserve"> fi aleasă în funcţie de nivelul de replicare al VHB şi VHD (ca şi la pacientul naiv).</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HEPATITĂ CRONICĂ CU VHB LA PACIENTUL IMUNODEPRIMAT: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Pacienţii AgHBs pozitivi candidaţi pt chimio/imunoterapie (pacienţi cu boală oncologică sub chimioterapie, terapie biologică pentru boli inflamatorii intestinale sau pentru alte boli autoimune, pacienţi cu hemopatii maligne care necesită 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Toţi pacienţii AgHBs negativ cu IgG anti HBc pozitivi şi AC anti HBs negativi vor primi profilaxie a reactivării infecţiei VHB cu analogi nucleotidici/nucleozidici în cazul în care primesc concomitent terapie imunosupresoare. Terapia cu analogi </w:t>
      </w:r>
      <w:proofErr w:type="gramStart"/>
      <w:r>
        <w:rPr>
          <w:rFonts w:ascii="Courier New" w:hAnsi="Courier New" w:cs="Courier New"/>
          <w:lang w:val="en-US"/>
        </w:rPr>
        <w:t>va</w:t>
      </w:r>
      <w:proofErr w:type="gramEnd"/>
      <w:r>
        <w:rPr>
          <w:rFonts w:ascii="Courier New" w:hAnsi="Courier New" w:cs="Courier New"/>
          <w:lang w:val="en-US"/>
        </w:rPr>
        <w:t xml:space="preserve"> fi continuată 6 luni după oprirea medicaţiei imunosupresoare.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Toţi pacienţii AgHBs negativi, IG anti HBc pozitivi şi care au AC antiHBs la titru protector care primesc terapie imunosupresoare vor fi atent monitorizaţi - AC anti HBs la 3 luni interval. În cazul în care se constată </w:t>
      </w:r>
      <w:r>
        <w:rPr>
          <w:rFonts w:ascii="Courier New" w:hAnsi="Courier New" w:cs="Courier New"/>
          <w:lang w:val="en-US"/>
        </w:rPr>
        <w:lastRenderedPageBreak/>
        <w:t xml:space="preserve">scăderea importantă a titrului de anticorpi anti HBs (în jurul valorii de 10ui/ml), se </w:t>
      </w:r>
      <w:proofErr w:type="gramStart"/>
      <w:r>
        <w:rPr>
          <w:rFonts w:ascii="Courier New" w:hAnsi="Courier New" w:cs="Courier New"/>
          <w:lang w:val="en-US"/>
        </w:rPr>
        <w:t>va</w:t>
      </w:r>
      <w:proofErr w:type="gramEnd"/>
      <w:r>
        <w:rPr>
          <w:rFonts w:ascii="Courier New" w:hAnsi="Courier New" w:cs="Courier New"/>
          <w:lang w:val="en-US"/>
        </w:rPr>
        <w:t xml:space="preserve"> iniţia în o schemă terapeutică conţinând analogi nucleozidici/nucleotidici pentru profilaxia reactivării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 terapeutice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Entecavir: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0</w:t>
      </w:r>
      <w:proofErr w:type="gramStart"/>
      <w:r>
        <w:rPr>
          <w:rFonts w:ascii="Courier New" w:hAnsi="Courier New" w:cs="Courier New"/>
          <w:lang w:val="en-US"/>
        </w:rPr>
        <w:t>,5</w:t>
      </w:r>
      <w:proofErr w:type="gramEnd"/>
      <w:r>
        <w:rPr>
          <w:rFonts w:ascii="Courier New" w:hAnsi="Courier New" w:cs="Courier New"/>
          <w:lang w:val="en-US"/>
        </w:rPr>
        <w:t xml:space="preserve">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pacienţii cu transplant hepatic trataţi cu ciclosporină sau tacrolimus, funcţia renală trebuie evaluată cu atenţie înainte de sau în timpul terapiei cu entecavir (tabel 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Tenofovir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245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adaptată la clearence-ul la creatinină (tabel 1)</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HEPATITA CRONICĂ VHB - PACIENT PEDIATRIC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9.1. HEPATITA CRONICĂ CU VHB - PACIENŢI NAIVI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9.1.1</w:t>
      </w:r>
      <w:proofErr w:type="gramStart"/>
      <w:r>
        <w:rPr>
          <w:rFonts w:ascii="Courier New" w:hAnsi="Courier New" w:cs="Courier New"/>
          <w:lang w:val="en-US"/>
        </w:rPr>
        <w:t>.Criterii</w:t>
      </w:r>
      <w:proofErr w:type="gramEnd"/>
      <w:r>
        <w:rPr>
          <w:rFonts w:ascii="Courier New" w:hAnsi="Courier New" w:cs="Courier New"/>
          <w:lang w:val="en-US"/>
        </w:rPr>
        <w:t xml:space="preserve">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Vârsta mai mare de 3 ani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Copii cu greutate ≥ 32,6kg pentru terapia cu Entecavir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Adolescenţi cu vârsta între 12 şi &lt; 18 ani cu greutate &gt;/= 35 kg pentru terapia cu Tenofovir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biochimic</w:t>
      </w:r>
      <w:proofErr w:type="gramEnd"/>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ALT ≥ 2 x 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virusologic</w:t>
      </w:r>
      <w:proofErr w:type="gramEnd"/>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AgHBs pozitiv - la doua determinări succesive la mai mult de 6 luni interval între determinări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Indiferent de prezenţa sau absenţa AgHBe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IgG antiHVD negativ;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ADN-VHB ≥ 2000 UI/ ml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Evaluarea fibrozei şi a activităţii necro-inflamatorii se </w:t>
      </w:r>
      <w:proofErr w:type="gramStart"/>
      <w:r>
        <w:rPr>
          <w:rFonts w:ascii="Courier New" w:hAnsi="Courier New" w:cs="Courier New"/>
          <w:lang w:val="en-US"/>
        </w:rPr>
        <w:t>va</w:t>
      </w:r>
      <w:proofErr w:type="gramEnd"/>
      <w:r>
        <w:rPr>
          <w:rFonts w:ascii="Courier New" w:hAnsi="Courier New" w:cs="Courier New"/>
          <w:lang w:val="en-US"/>
        </w:rPr>
        <w:t xml:space="preserve"> face prin Fibromax, Fibroactitest sau PBH, tuturor pacienţilor la iniţierea medicaţiei antivirale. Indiferent de gradul de fibroză sau gradul de necroinflamaţie, pacienţii cu hepatită cronică VHB şi viremie &gt; 2000ui/ml, sunt eligibili pentru medicaţia antivirală. Nu se acceptă Fibroscan având în vedere faptul că nu poate evalua activitatea necroinflamatorie.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Pentru iniţierea terapiei cu Entecavir transaminazele trebuie </w:t>
      </w:r>
      <w:proofErr w:type="gramStart"/>
      <w:r>
        <w:rPr>
          <w:rFonts w:ascii="Courier New" w:hAnsi="Courier New" w:cs="Courier New"/>
          <w:lang w:val="en-US"/>
        </w:rPr>
        <w:t>să</w:t>
      </w:r>
      <w:proofErr w:type="gramEnd"/>
      <w:r>
        <w:rPr>
          <w:rFonts w:ascii="Courier New" w:hAnsi="Courier New" w:cs="Courier New"/>
          <w:lang w:val="en-US"/>
        </w:rPr>
        <w:t xml:space="preserve"> fie persistent crescute timp de cel puţin 6 luni înainte de începerea tratamentului la copiii cu boala hepatică compensată cu VHB cu AgHBe pozitiv şi minim 12 luni la cei cu copiii cu boala hepatică compensată cu VHB cu AgHBe negativ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Pentru iniţierea terapiei cu Tenofovir transaminazele trebuie </w:t>
      </w:r>
      <w:proofErr w:type="gramStart"/>
      <w:r>
        <w:rPr>
          <w:rFonts w:ascii="Courier New" w:hAnsi="Courier New" w:cs="Courier New"/>
          <w:lang w:val="en-US"/>
        </w:rPr>
        <w:t>să</w:t>
      </w:r>
      <w:proofErr w:type="gramEnd"/>
      <w:r>
        <w:rPr>
          <w:rFonts w:ascii="Courier New" w:hAnsi="Courier New" w:cs="Courier New"/>
          <w:lang w:val="en-US"/>
        </w:rPr>
        <w:t xml:space="preserve"> fie persistent crescute timp de cel puţin 6 luni înainte de începerea tratamentului la copiii cu boala hepatică compensată cu VHB, indiferent de statusul Ag Hbe.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9.1.2. Schema de tratament la pacientul naiv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Interferon standard alfa-2b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Interferon alfa 2b standard 6milioane ui/mp/administrare (100 000ui/kg/ administrare) i.m</w:t>
      </w:r>
      <w:proofErr w:type="gramStart"/>
      <w:r>
        <w:rPr>
          <w:rFonts w:ascii="Courier New" w:hAnsi="Courier New" w:cs="Courier New"/>
          <w:lang w:val="en-US"/>
        </w:rPr>
        <w:t>./</w:t>
      </w:r>
      <w:proofErr w:type="gramEnd"/>
      <w:r>
        <w:rPr>
          <w:rFonts w:ascii="Courier New" w:hAnsi="Courier New" w:cs="Courier New"/>
          <w:lang w:val="en-US"/>
        </w:rPr>
        <w:t>s.c. în 3 administrări/săptămână.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48 de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Preparatele de tip Peg Interferon alfa 2b, Peg Interferon alfa 2a, Interferon alfa 2a, Lamivudina, Entecavir soluţie, Adefovir nu au aprobare la pacientul cu vârsta sub 18 ani.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Tenofovir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Adolescenţi cu vârsta cuprinsă între 12 şi &lt;18 ani, şi greutate ≥ 35kg</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245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Durata terapiei: nu se cunoaşte durata optimă a tratamentului, se recomandă ca durata terapiei </w:t>
      </w:r>
      <w:proofErr w:type="gramStart"/>
      <w:r>
        <w:rPr>
          <w:rFonts w:ascii="Courier New" w:hAnsi="Courier New" w:cs="Courier New"/>
          <w:lang w:val="en-US"/>
        </w:rPr>
        <w:t>să</w:t>
      </w:r>
      <w:proofErr w:type="gramEnd"/>
      <w:r>
        <w:rPr>
          <w:rFonts w:ascii="Courier New" w:hAnsi="Courier New" w:cs="Courier New"/>
          <w:lang w:val="en-US"/>
        </w:rPr>
        <w:t xml:space="preserve"> fie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Entecavir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Copii şi adolescenţi cu greutate de cel puţin 32</w:t>
      </w:r>
      <w:proofErr w:type="gramStart"/>
      <w:r>
        <w:rPr>
          <w:rFonts w:ascii="Courier New" w:hAnsi="Courier New" w:cs="Courier New"/>
          <w:lang w:val="en-US"/>
        </w:rPr>
        <w:t>,6</w:t>
      </w:r>
      <w:proofErr w:type="gramEnd"/>
      <w:r>
        <w:rPr>
          <w:rFonts w:ascii="Courier New" w:hAnsi="Courier New" w:cs="Courier New"/>
          <w:lang w:val="en-US"/>
        </w:rPr>
        <w:t xml:space="preserve"> Kg</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este de 1 cp de 0</w:t>
      </w:r>
      <w:proofErr w:type="gramStart"/>
      <w:r>
        <w:rPr>
          <w:rFonts w:ascii="Courier New" w:hAnsi="Courier New" w:cs="Courier New"/>
          <w:lang w:val="en-US"/>
        </w:rPr>
        <w:t>,5</w:t>
      </w:r>
      <w:proofErr w:type="gramEnd"/>
      <w:r>
        <w:rPr>
          <w:rFonts w:ascii="Courier New" w:hAnsi="Courier New" w:cs="Courier New"/>
          <w:lang w:val="en-US"/>
        </w:rPr>
        <w:t xml:space="preserve">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nu se cunoaşte durata optimă a tratamentului, se recomandă ca durata terapiei </w:t>
      </w:r>
      <w:proofErr w:type="gramStart"/>
      <w:r>
        <w:rPr>
          <w:rFonts w:ascii="Courier New" w:hAnsi="Courier New" w:cs="Courier New"/>
          <w:lang w:val="en-US"/>
        </w:rPr>
        <w:t>să</w:t>
      </w:r>
      <w:proofErr w:type="gramEnd"/>
      <w:r>
        <w:rPr>
          <w:rFonts w:ascii="Courier New" w:hAnsi="Courier New" w:cs="Courier New"/>
          <w:lang w:val="en-US"/>
        </w:rPr>
        <w:t xml:space="preserve"> fie până la obţinerea seroconversiei în sistemul HBs şi încă 6 luni de consolidare, după seroconversie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Observaţii: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Nu a fost studiat profilul farmacocinetic la copiii şi adolescenţii cu insuficienţă renală şi hepatică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9.1.3. Decizia terapeutică iniţială - se </w:t>
      </w:r>
      <w:proofErr w:type="gramStart"/>
      <w:r>
        <w:rPr>
          <w:rFonts w:ascii="Courier New" w:hAnsi="Courier New" w:cs="Courier New"/>
          <w:lang w:val="en-US"/>
        </w:rPr>
        <w:t>va</w:t>
      </w:r>
      <w:proofErr w:type="gramEnd"/>
      <w:r>
        <w:rPr>
          <w:rFonts w:ascii="Courier New" w:hAnsi="Courier New" w:cs="Courier New"/>
          <w:lang w:val="en-US"/>
        </w:rPr>
        <w:t xml:space="preserve"> ţine cont de acelaşi algoritm ca şi în cazul pacientului adult (fig.1)</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9.1.4. Evaluarea răspunsului la tratamentul cu interferon - </w:t>
      </w:r>
      <w:proofErr w:type="gramStart"/>
      <w:r>
        <w:rPr>
          <w:rFonts w:ascii="Courier New" w:hAnsi="Courier New" w:cs="Courier New"/>
          <w:lang w:val="en-US"/>
        </w:rPr>
        <w:t>este</w:t>
      </w:r>
      <w:proofErr w:type="gramEnd"/>
      <w:r>
        <w:rPr>
          <w:rFonts w:ascii="Courier New" w:hAnsi="Courier New" w:cs="Courier New"/>
          <w:lang w:val="en-US"/>
        </w:rPr>
        <w:t xml:space="preserve"> identică cu cea prezentată în cazul adultului (tabel 3)</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răspunsului la tratamentul cu interferon: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pentru</w:t>
      </w:r>
      <w:proofErr w:type="gramEnd"/>
      <w:r>
        <w:rPr>
          <w:rFonts w:ascii="Courier New" w:hAnsi="Courier New" w:cs="Courier New"/>
          <w:lang w:val="en-US"/>
        </w:rPr>
        <w:t xml:space="preserve"> pacienţii cu hepatită cronică HBV cu AgHBe pozitiv se vor verifica AgHBe şi ACHBe la 24, 48 spt de tratament şi la 24 spt post-terapie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verificarea viremiei la 12 spt, la 24 spt, la 48 spt şi la 24 spt după terminarea terapiei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pentru</w:t>
      </w:r>
      <w:proofErr w:type="gramEnd"/>
      <w:r>
        <w:rPr>
          <w:rFonts w:ascii="Courier New" w:hAnsi="Courier New" w:cs="Courier New"/>
          <w:lang w:val="en-US"/>
        </w:rPr>
        <w:t xml:space="preserve"> pacienţii cu viremie &lt; 2000 ui la 6 luni după încheierea terapiei cu interferon se va efectua o evaluare a activităţii necroinflamatorii prin Fibro-actitest sau Fibromax.</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în spt 24 viremia HBV nu a scăzut cu cel puţin 2log10, sau la end of treatment viremia </w:t>
      </w:r>
      <w:proofErr w:type="gramStart"/>
      <w:r>
        <w:rPr>
          <w:rFonts w:ascii="Courier New" w:hAnsi="Courier New" w:cs="Courier New"/>
          <w:lang w:val="en-US"/>
        </w:rPr>
        <w:t>este</w:t>
      </w:r>
      <w:proofErr w:type="gramEnd"/>
      <w:r>
        <w:rPr>
          <w:rFonts w:ascii="Courier New" w:hAnsi="Courier New" w:cs="Courier New"/>
          <w:lang w:val="en-US"/>
        </w:rPr>
        <w:t xml:space="preserve"> &gt; 2000 ui/ml atunci se recomandă întreruperea terapiei.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viremia HBV se menţine sub 2000 ui/ml şi se constată reducerea activităţii necroinflamatorii faţă de momentul iniţial, nu se va utiliza o nouă schema terapeutică iar pacientul va fi monitorizat anual.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viremia HBV </w:t>
      </w:r>
      <w:proofErr w:type="gramStart"/>
      <w:r>
        <w:rPr>
          <w:rFonts w:ascii="Courier New" w:hAnsi="Courier New" w:cs="Courier New"/>
          <w:lang w:val="en-US"/>
        </w:rPr>
        <w:t>este</w:t>
      </w:r>
      <w:proofErr w:type="gramEnd"/>
      <w:r>
        <w:rPr>
          <w:rFonts w:ascii="Courier New" w:hAnsi="Courier New" w:cs="Courier New"/>
          <w:lang w:val="en-US"/>
        </w:rPr>
        <w:t xml:space="preserve"> detectabilă indiferent de valoare şi se constată menţinerea necroinflamaţiei la valori similare sau mai mari, pacientul va întrerupe terapia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răspunsului la tratamentul cu Entecavir şi Tenofovir: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pentru</w:t>
      </w:r>
      <w:proofErr w:type="gramEnd"/>
      <w:r>
        <w:rPr>
          <w:rFonts w:ascii="Courier New" w:hAnsi="Courier New" w:cs="Courier New"/>
          <w:lang w:val="en-US"/>
        </w:rPr>
        <w:t xml:space="preserve"> pacienţii cu hepatită cronică HBV cu AgHBe pozitiv se vor verifica AgHBe şi ACHBe la 24, 48 spt de tratament şi la 24 spt post-terapie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verificarea viremiei la 12 spt,la 24 spt, la 48 spt şi la fiecare 24 spt până la obţinerea seroconversiei şi a negativării viremiei, apoi încă 2 determinări la interval de 24 săptămâni fiecare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în spt 24 viremia HBV nu a scăzut cu cel puţin 2log10, se recomandă întreruperea terapiei, considerându-se rezistenţa primară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viremia HBV se menţine la săptămâna 48 peste 1000 ui/ml se ia în discuţie rezistenţa secundară şi se poate continua terapia 6 luni cu revaluare.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Dacă viremia HBV este detectabilă indiferent de valoare se continuă terapia până la obţinerea seroconversiei în sistemul HBs şi încă 6 luni de consolidare, după seroconversie, cu monitorizare: viremie, AgHBs/ACHBs şi AgHBe/ACHBe la 6 luni până la obţinerea nedetectabilităţii viremiei şi 12 luni după ce viremia devine nedetectabilă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9.1.5. Monitorizarea terapiei antivirale - algoritm terapeutic (fig.6, fig 7)</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Figura 6 - Algoritm de monitorizare a terapiei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antivirale</w:t>
      </w:r>
      <w:proofErr w:type="gramEnd"/>
      <w:r>
        <w:rPr>
          <w:rFonts w:ascii="Courier New" w:hAnsi="Courier New" w:cs="Courier New"/>
          <w:lang w:val="en-US"/>
        </w:rPr>
        <w:t xml:space="preserve"> în hepatita cronică VHB în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cazul</w:t>
      </w:r>
      <w:proofErr w:type="gramEnd"/>
      <w:r>
        <w:rPr>
          <w:rFonts w:ascii="Courier New" w:hAnsi="Courier New" w:cs="Courier New"/>
          <w:lang w:val="en-US"/>
        </w:rPr>
        <w:t xml:space="preserve"> schemelor terapeutice conţinând interferon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│interferon alfa 2b│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│Viremie spt 24│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┌─────────────┤Scade cu &lt; 2 log 10│   │Scade cu &gt; 2 log 10│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│Stop terapie├&lt;─────┐                           │Continuare 48 spt│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┌───────────┤Viremie spt 48(EOT</w:t>
      </w:r>
      <w:proofErr w:type="gramStart"/>
      <w:r>
        <w:rPr>
          <w:rFonts w:ascii="Courier New" w:hAnsi="Courier New" w:cs="Courier New"/>
          <w:lang w:val="en-US"/>
        </w:rPr>
        <w:t>)│</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v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└───┤&gt; 2000 ui/ml│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│&lt; 2000 ui/ml│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┌───────────────┤Fibroactitest│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└─────────────┤Menţinere ANI│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│Reducere ANI│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Figura 7 - Algoritm de monitorizare 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terapiei</w:t>
      </w:r>
      <w:proofErr w:type="gramEnd"/>
      <w:r>
        <w:rPr>
          <w:rFonts w:ascii="Courier New" w:hAnsi="Courier New" w:cs="Courier New"/>
          <w:lang w:val="en-US"/>
        </w:rPr>
        <w:t xml:space="preserve"> antivirale în hepatita cronică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sub</w:t>
      </w:r>
      <w:proofErr w:type="gramEnd"/>
      <w:r>
        <w:rPr>
          <w:rFonts w:ascii="Courier New" w:hAnsi="Courier New" w:cs="Courier New"/>
          <w:lang w:val="en-US"/>
        </w:rPr>
        <w:t xml:space="preserve"> terapia cu analogi nucleozidici/nucleotidici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│Schemă iniţială de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│Entecavir, Tenofovir│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Viremie spt 24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│Scădere cu</w:t>
      </w:r>
      <w:proofErr w:type="gramStart"/>
      <w:r>
        <w:rPr>
          <w:rFonts w:ascii="Courier New" w:hAnsi="Courier New" w:cs="Courier New"/>
          <w:lang w:val="en-US"/>
        </w:rPr>
        <w:t>│  │</w:t>
      </w:r>
      <w:proofErr w:type="gramEnd"/>
      <w:r>
        <w:rPr>
          <w:rFonts w:ascii="Courier New" w:hAnsi="Courier New" w:cs="Courier New"/>
          <w:lang w:val="en-US"/>
        </w:rPr>
        <w:t>Scădere cu│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2 log 10</w:t>
      </w:r>
      <w:proofErr w:type="gramStart"/>
      <w:r>
        <w:rPr>
          <w:rFonts w:ascii="Courier New" w:hAnsi="Courier New" w:cs="Courier New"/>
          <w:lang w:val="en-US"/>
        </w:rPr>
        <w:t>│  │</w:t>
      </w:r>
      <w:proofErr w:type="gramEnd"/>
      <w:r>
        <w:rPr>
          <w:rFonts w:ascii="Courier New" w:hAnsi="Courier New" w:cs="Courier New"/>
          <w:lang w:val="en-US"/>
        </w:rPr>
        <w:t>&gt; 2 log 10│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Viremie spt 48 │        │Rezistenţa primară│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w:t>
      </w:r>
      <w:proofErr w:type="gramEnd"/>
      <w:r>
        <w:rPr>
          <w:rFonts w:ascii="Courier New" w:hAnsi="Courier New" w:cs="Courier New"/>
          <w:lang w:val="en-US"/>
        </w:rPr>
        <w:t xml:space="preserve">                   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r>
        <w:rPr>
          <w:rFonts w:ascii="Courier New" w:hAnsi="Courier New" w:cs="Courier New"/>
          <w:lang w:val="en-US"/>
        </w:rPr>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roofErr w:type="gramStart"/>
      <w:r>
        <w:rPr>
          <w:rFonts w:ascii="Courier New" w:hAnsi="Courier New" w:cs="Courier New"/>
          <w:lang w:val="en-US"/>
        </w:rPr>
        <w:t>┐  │</w:t>
      </w:r>
      <w:proofErr w:type="gramEnd"/>
      <w:r>
        <w:rPr>
          <w:rFonts w:ascii="Courier New" w:hAnsi="Courier New" w:cs="Courier New"/>
          <w:lang w:val="en-US"/>
        </w:rPr>
        <w:t>&gt;1000ui/ml│     │Stop 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│nedetectabilă</w:t>
      </w:r>
      <w:proofErr w:type="gramStart"/>
      <w:r>
        <w:rPr>
          <w:rFonts w:ascii="Courier New" w:hAnsi="Courier New" w:cs="Courier New"/>
          <w:lang w:val="en-US"/>
        </w:rPr>
        <w:t>│  └</w:t>
      </w:r>
      <w:proofErr w:type="gramEnd"/>
      <w:r>
        <w:rPr>
          <w:rFonts w:ascii="Courier New" w:hAnsi="Courier New" w:cs="Courier New"/>
          <w:lang w:val="en-US"/>
        </w:rPr>
        <w:t>─────┬────┘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sau</w:t>
      </w:r>
      <w:proofErr w:type="gramEnd"/>
      <w:r>
        <w:rPr>
          <w:rFonts w:ascii="Courier New" w:hAnsi="Courier New" w:cs="Courier New"/>
          <w:lang w:val="en-US"/>
        </w:rPr>
        <w:t xml:space="preserve"> valoare │        v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│sub 1000ui/ml</w:t>
      </w:r>
      <w:proofErr w:type="gramStart"/>
      <w:r>
        <w:rPr>
          <w:rFonts w:ascii="Courier New" w:hAnsi="Courier New" w:cs="Courier New"/>
          <w:lang w:val="en-US"/>
        </w:rPr>
        <w:t>│  ┌</w:t>
      </w:r>
      <w:proofErr w:type="gramEnd"/>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roofErr w:type="gramStart"/>
      <w:r>
        <w:rPr>
          <w:rFonts w:ascii="Courier New" w:hAnsi="Courier New" w:cs="Courier New"/>
          <w:lang w:val="en-US"/>
        </w:rPr>
        <w:t>┘  │</w:t>
      </w:r>
      <w:proofErr w:type="gramEnd"/>
      <w:r>
        <w:rPr>
          <w:rFonts w:ascii="Courier New" w:hAnsi="Courier New" w:cs="Courier New"/>
          <w:lang w:val="en-US"/>
        </w:rPr>
        <w:t>Se ia în discuţie rezistenţa dobândită dacă nu se constată o│</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│scădere cu &gt; 2 log faţă de valoarea de la evaluarea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│anterioară.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poate continua terapia încă 6 luni urmând că schema </w:t>
      </w:r>
      <w:proofErr w:type="gramStart"/>
      <w:r>
        <w:rPr>
          <w:rFonts w:ascii="Courier New" w:hAnsi="Courier New" w:cs="Courier New"/>
          <w:lang w:val="en-US"/>
        </w:rPr>
        <w:t>să</w:t>
      </w:r>
      <w:proofErr w:type="gramEnd"/>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│reevaluată după acest interval.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│Continuare terapie până la obţinerea seroconversiei în sistemul HBs şi </w:t>
      </w:r>
      <w:proofErr w:type="gramStart"/>
      <w:r>
        <w:rPr>
          <w:rFonts w:ascii="Courier New" w:hAnsi="Courier New" w:cs="Courier New"/>
          <w:lang w:val="en-US"/>
        </w:rPr>
        <w:t>încă  │</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│6 luni de consolidare, după seroconversie, cu monitorizare: viremie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│AgHBs/ACHBs şi AgHBe/ACHBe la: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6 luni până la obţinerea nedetectabilităţii viremiei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12 luni după </w:t>
      </w:r>
      <w:proofErr w:type="gramStart"/>
      <w:r>
        <w:rPr>
          <w:rFonts w:ascii="Courier New" w:hAnsi="Courier New" w:cs="Courier New"/>
          <w:lang w:val="en-US"/>
        </w:rPr>
        <w:t>ce</w:t>
      </w:r>
      <w:proofErr w:type="gramEnd"/>
      <w:r>
        <w:rPr>
          <w:rFonts w:ascii="Courier New" w:hAnsi="Courier New" w:cs="Courier New"/>
          <w:lang w:val="en-US"/>
        </w:rPr>
        <w:t xml:space="preserve"> viremia devine nedetectabilă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9.2. HEPATITĂ CRONICĂ CU VHB - PACIENŢI PRETRATAŢI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Pacienţi cu recădere la minim 6 luni după </w:t>
      </w:r>
      <w:proofErr w:type="gramStart"/>
      <w:r>
        <w:rPr>
          <w:rFonts w:ascii="Courier New" w:hAnsi="Courier New" w:cs="Courier New"/>
          <w:lang w:val="en-US"/>
        </w:rPr>
        <w:t>un</w:t>
      </w:r>
      <w:proofErr w:type="gramEnd"/>
      <w:r>
        <w:rPr>
          <w:rFonts w:ascii="Courier New" w:hAnsi="Courier New" w:cs="Courier New"/>
          <w:lang w:val="en-US"/>
        </w:rPr>
        <w:t xml:space="preserve"> tratament anterior cu interferon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moment pacienţii care îndeplinesc criteriile de includere pot primi terapie cu Entecavir sau Tenofovir conform schemei terapeutice şi de monitorizare identică cu cea a pacienţilor naivi.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9.3. CIROZĂ HEPATICĂ COMPENSATĂ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moment nu există terapie antivirală specifică pentru această categorie de pacienţi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9.4. CIROZĂ HEPATICĂ DECOMPENSATĂ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moment nu există terapie antivirală specifică pentru această categorie de pacienţi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9.5. HEPATITĂ CRONICĂ prin COINFECŢIE VHB + VHC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se</w:t>
      </w:r>
      <w:proofErr w:type="gramEnd"/>
      <w:r>
        <w:rPr>
          <w:rFonts w:ascii="Courier New" w:hAnsi="Courier New" w:cs="Courier New"/>
          <w:lang w:val="en-US"/>
        </w:rPr>
        <w:t xml:space="preserve"> tratează virusul replicativ;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replicarea Virusului VHB se va introduce schema terapeutică cu Interferon alfa 2b conform schemei şi monitorizării pacienţilor naivi cu hepatită cronică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replicarea virusului VHC sau ambele virusuri active se va introduce schema de terapie şi monitorizare pentru pacienţii naivi cu hepatită cronică VHC</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9.6. COINFECŢIE VHB-HIV - fără criterii de iniţiere a terapiei ARV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ca la monoinfecţia cu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alegerea</w:t>
      </w:r>
      <w:proofErr w:type="gramEnd"/>
      <w:r>
        <w:rPr>
          <w:rFonts w:ascii="Courier New" w:hAnsi="Courier New" w:cs="Courier New"/>
          <w:lang w:val="en-US"/>
        </w:rPr>
        <w:t xml:space="preserve"> tratamentului depinde de instituirea sau nu a terapiei HAART</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9.6.1. Tratament doar pentru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Schema de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Interferon standard alfa-2b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Interferon alfa 2b standard 6 milioane ui/mp/administrare (100 000ui/kg/ administrare) i.m</w:t>
      </w:r>
      <w:proofErr w:type="gramStart"/>
      <w:r>
        <w:rPr>
          <w:rFonts w:ascii="Courier New" w:hAnsi="Courier New" w:cs="Courier New"/>
          <w:lang w:val="en-US"/>
        </w:rPr>
        <w:t>./</w:t>
      </w:r>
      <w:proofErr w:type="gramEnd"/>
      <w:r>
        <w:rPr>
          <w:rFonts w:ascii="Courier New" w:hAnsi="Courier New" w:cs="Courier New"/>
          <w:lang w:val="en-US"/>
        </w:rPr>
        <w:t>s.c. în 3 administrări/săptămână.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48 de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9.6.2. Tratament doar pentru HIV - fără criterii de iniţiere a terapiei antivirale faţă de 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Pacientul </w:t>
      </w:r>
      <w:proofErr w:type="gramStart"/>
      <w:r>
        <w:rPr>
          <w:rFonts w:ascii="Courier New" w:hAnsi="Courier New" w:cs="Courier New"/>
          <w:lang w:val="en-US"/>
        </w:rPr>
        <w:t>va</w:t>
      </w:r>
      <w:proofErr w:type="gramEnd"/>
      <w:r>
        <w:rPr>
          <w:rFonts w:ascii="Courier New" w:hAnsi="Courier New" w:cs="Courier New"/>
          <w:lang w:val="en-US"/>
        </w:rPr>
        <w:t xml:space="preserve"> fi adresat unui Centru specializat în tratamentul HIV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9.6.3. Tratament combinat HIV-VHB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ca la hepatita cu VHB (AgHBe pozitiv sau negativ) şi HIV;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9.6.4. Pacienţii cu ciroză VHB şi HIV - naivi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moment nu există terapie antivirală pentru ciroza hepatică VHB pentru această categorie de pacienţi.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9.7. COINFECŢIE VHB + VHD</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Criterii de includere în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biochimic</w:t>
      </w:r>
      <w:proofErr w:type="gramEnd"/>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ALT ≥ 2 x 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virusologic</w:t>
      </w:r>
      <w:proofErr w:type="gramEnd"/>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AgHBs </w:t>
      </w:r>
      <w:proofErr w:type="gramStart"/>
      <w:r>
        <w:rPr>
          <w:rFonts w:ascii="Courier New" w:hAnsi="Courier New" w:cs="Courier New"/>
          <w:lang w:val="en-US"/>
        </w:rPr>
        <w:t>pozitiv ;</w:t>
      </w:r>
      <w:proofErr w:type="gramEnd"/>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AgHBe pozitiv/negativ;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IgG anti-HVD pozitiv;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ADN-VHB pozitiv sau negativ;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ARN-VHD pozitiv.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vârsta</w:t>
      </w:r>
      <w:proofErr w:type="gramEnd"/>
      <w:r>
        <w:rPr>
          <w:rFonts w:ascii="Courier New" w:hAnsi="Courier New" w:cs="Courier New"/>
          <w:lang w:val="en-US"/>
        </w:rPr>
        <w:t xml:space="preserve"> - peste 3 ani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Evaluarea fibrozei şi a activităţii necro-inflamatorii se va face prin Fibromax, Fibroactitest sau PBH, tuturor pacienţilor cu TGP normal, viremie VHB &gt; 2000 ui/ml şi/sau viremie VHD 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7KPa.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Schema de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Interferon standard alfa-2b</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Doza recomandată: Interferon alfa 2b standard 6 milioane ui/mp/administrare (100 000ui/kg/administrare) i.m</w:t>
      </w:r>
      <w:proofErr w:type="gramStart"/>
      <w:r>
        <w:rPr>
          <w:rFonts w:ascii="Courier New" w:hAnsi="Courier New" w:cs="Courier New"/>
          <w:lang w:val="en-US"/>
        </w:rPr>
        <w:t>./</w:t>
      </w:r>
      <w:proofErr w:type="gramEnd"/>
      <w:r>
        <w:rPr>
          <w:rFonts w:ascii="Courier New" w:hAnsi="Courier New" w:cs="Courier New"/>
          <w:lang w:val="en-US"/>
        </w:rPr>
        <w:t>s.c. în 3 administrări/săptămână.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Durata terapiei: 48 de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monitorizează biochimic la fiecare 3 luni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9.8. HEPATITĂ CRONICĂ CU VHB LA PACIENTUL IMUNODEPRIMAT: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Imunosupresie (tratament chimioterapic şi/sau imunosupresor)-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moment nu există terapie antivirală pentru ciroză hepatică VHB pentru această categorie de pacienţi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Purtători inactivi de AgHBs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Categoria de pacienţi cu AgHBs pozitiv şi: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ALT, AST normale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ADN VHB sub 2000 UI/ml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Anti HBe pozitiv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F0 A0, F1 A0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această categorie de pacienţi se determină Ag HBs cantitativ, în funcţie de care se stabileşte conduita terapeutică: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10.1 Ag HBs cantitativ sub 1000 UI/ml - pacientul se monitorizează la 6 luni clinic, ALT, </w:t>
      </w:r>
      <w:proofErr w:type="gramStart"/>
      <w:r>
        <w:rPr>
          <w:rFonts w:ascii="Courier New" w:hAnsi="Courier New" w:cs="Courier New"/>
          <w:lang w:val="en-US"/>
        </w:rPr>
        <w:t>AST</w:t>
      </w:r>
      <w:proofErr w:type="gramEnd"/>
      <w:r>
        <w:rPr>
          <w:rFonts w:ascii="Courier New" w:hAnsi="Courier New" w:cs="Courier New"/>
          <w:lang w:val="en-US"/>
        </w:rPr>
        <w:t>. În cazul în care ALT, AST au valori peste valoarea normală se tratează şi monitorizează ca pacientul cu hepatită cronică cu VHB naiv.</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10.2 Ag HBs cantitativ peste 1000 UI/ml - pacientul se tratează şi monitorizează ca pacientul cu hepatită cronică cu VHB naiv."</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15</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protocolul terapeutic corespunzător poziţiei nr. 125, cod (N005F), DCI: QUETIAPINUM, litera B Forme farmaceutice orale cu eliberare prelungită, punctul I. Indicaţii,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Forme farmaceutice orale cu eliberare prelungită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16</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protocolul terapeutic corespunzător poziţiei nr. 126, cod (N006F), DCI: AMISULPRIDUM, punctul I. Indicaţii,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Tulburări schizofrenice acute sau cronice, caracterizate prin simptome pozitive sau negative, inclusiv cazurile în care predomină simptomele negative, la pacienţii peste 18 ani".</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17</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Protocolul terapeutic corespunzător poziţiei nr. 127, cod (N007F), DCI: ARIPIPRAZOLUM, se modifică şi va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Forme farmaceutice orale şi parenterale cu eliberare imediată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Schizofrenie, tulburare bipolară - episod maniacal şi prevenţia recurenţei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Psihiatrie pediatrică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Schizofrenia la adolescenţi cu vârsta de 15 ani şi peste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Episoadele maniacale moderate până la severe din tulburarea bipolară I la adolescenţi cu vârsta de 13 ani şi peste (tratamentul cu durată de până la 12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10-30 mg/zi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Criterii de includere: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Diagnostic ICD 10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Monitorizare: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Toleranţă, eficacitate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Evaluare: 1-2 luni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 medic în specialitatea psihiatrie/medic în specialitatea psihiatrie pediatrică/neuropsihiatrie infantilă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Continuare: medic în specialitatea psihiatrie/medic în specialitatea psihiatrie pediatrică/neuropsihiatrie infantilă sau medic de familie, care poate continua prescrierea pentru o perioadă de 3-6 luni, pe baza scrisorii medicale transmise de medicul de specialitate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Fome farmaceutice paranterale cu eliberare prelungită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Tratament de întreţinere la pacienţii adulţi cu schizofrenie stabilizaţi cu aripiprazol oral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Doze: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400 mg/</w:t>
      </w:r>
      <w:proofErr w:type="gramStart"/>
      <w:r>
        <w:rPr>
          <w:rFonts w:ascii="Courier New" w:hAnsi="Courier New" w:cs="Courier New"/>
          <w:lang w:val="en-US"/>
        </w:rPr>
        <w:t>lună</w:t>
      </w:r>
      <w:proofErr w:type="gramEnd"/>
      <w:r>
        <w:rPr>
          <w:rFonts w:ascii="Courier New" w:hAnsi="Courier New" w:cs="Courier New"/>
          <w:lang w:val="en-US"/>
        </w:rPr>
        <w:t xml:space="preserve"> (după prima injecţie, tratamentul cu aripiprazol oral se mai administrează 14 zile consecutive)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Criterii de includere: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Diagnostic ICD 10.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Monitorizare: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Toleranţă, eficacitate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Evaluare: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luni.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 medic în specialitatea psihiatrie.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Continuare: medic în specialitatea psihiatrie".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18</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protocolul terapeutic corespunzător poziţiei nr. 131, cod (N011F), DCI: TIANEPTINUM, punctul I. Indicaţii şi punctul VII. Prescriptori se modifică şi vor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Indicaţii: Tulburare depresivă (episoade majore de depresie), Tulburări depresiv-anxioase forme uşoare, moderate şi severe, la pacienţii cu vârsta peste 18 ani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 medic în specialitatea psihiatrie sau medic de familie (doar pentru indicaţia de tulburare depresiv anxioasă).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Continuare: medic în specialitatea psihiatrie sau medic de familie, care poate continua prescrierea pentru o perioadă de 3-6 luni, pe baza scrisorii medicale transmise de medicul în specialitatea psihiatrie."</w:t>
      </w:r>
    </w:p>
    <w:p w:rsidR="000E53D3" w:rsidRDefault="000E53D3" w:rsidP="000E53D3">
      <w:pPr>
        <w:autoSpaceDE w:val="0"/>
        <w:autoSpaceDN w:val="0"/>
        <w:adjustRightInd w:val="0"/>
        <w:spacing w:after="0" w:line="240" w:lineRule="auto"/>
        <w:rPr>
          <w:rFonts w:ascii="Courier New" w:hAnsi="Courier New" w:cs="Courier New"/>
          <w:lang w:val="en-US"/>
        </w:rPr>
      </w:pPr>
    </w:p>
    <w:p w:rsidR="00ED218D" w:rsidRDefault="000E53D3" w:rsidP="000E53D3">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ED218D" w:rsidRDefault="00ED218D" w:rsidP="000E53D3">
      <w:pPr>
        <w:autoSpaceDE w:val="0"/>
        <w:autoSpaceDN w:val="0"/>
        <w:adjustRightInd w:val="0"/>
        <w:spacing w:after="0" w:line="240" w:lineRule="auto"/>
        <w:rPr>
          <w:rFonts w:ascii="Courier New" w:hAnsi="Courier New" w:cs="Courier New"/>
          <w:color w:val="0000FF"/>
          <w:lang w:val="en-US"/>
        </w:rPr>
      </w:pPr>
    </w:p>
    <w:p w:rsidR="00ED218D" w:rsidRDefault="00ED218D" w:rsidP="000E53D3">
      <w:pPr>
        <w:autoSpaceDE w:val="0"/>
        <w:autoSpaceDN w:val="0"/>
        <w:adjustRightInd w:val="0"/>
        <w:spacing w:after="0" w:line="240" w:lineRule="auto"/>
        <w:rPr>
          <w:rFonts w:ascii="Courier New" w:hAnsi="Courier New" w:cs="Courier New"/>
          <w:color w:val="0000FF"/>
          <w:lang w:val="en-US"/>
        </w:rPr>
      </w:pPr>
    </w:p>
    <w:p w:rsidR="00ED218D" w:rsidRDefault="00ED218D" w:rsidP="000E53D3">
      <w:pPr>
        <w:autoSpaceDE w:val="0"/>
        <w:autoSpaceDN w:val="0"/>
        <w:adjustRightInd w:val="0"/>
        <w:spacing w:after="0" w:line="240" w:lineRule="auto"/>
        <w:rPr>
          <w:rFonts w:ascii="Courier New" w:hAnsi="Courier New" w:cs="Courier New"/>
          <w:color w:val="0000FF"/>
          <w:lang w:val="en-US"/>
        </w:rPr>
      </w:pPr>
    </w:p>
    <w:p w:rsidR="00ED218D" w:rsidRDefault="00ED218D" w:rsidP="000E53D3">
      <w:pPr>
        <w:autoSpaceDE w:val="0"/>
        <w:autoSpaceDN w:val="0"/>
        <w:adjustRightInd w:val="0"/>
        <w:spacing w:after="0" w:line="240" w:lineRule="auto"/>
        <w:rPr>
          <w:rFonts w:ascii="Courier New" w:hAnsi="Courier New" w:cs="Courier New"/>
          <w:color w:val="0000FF"/>
          <w:lang w:val="en-US"/>
        </w:rPr>
      </w:pPr>
    </w:p>
    <w:p w:rsidR="00ED218D" w:rsidRDefault="00ED218D" w:rsidP="000E53D3">
      <w:pPr>
        <w:autoSpaceDE w:val="0"/>
        <w:autoSpaceDN w:val="0"/>
        <w:adjustRightInd w:val="0"/>
        <w:spacing w:after="0" w:line="240" w:lineRule="auto"/>
        <w:rPr>
          <w:rFonts w:ascii="Courier New" w:hAnsi="Courier New" w:cs="Courier New"/>
          <w:color w:val="0000FF"/>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ANEXA 19</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protocolul terapeutic corespunzător poziţiei nr. 132, cod (N012F), DCI: LAMOTRIGINUM, punctul I. Indicaţii, 2. Tulburare bipolară şi punctul VI. Prescriptori, 1. Pentru epilepsie, se modifică şi vor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Tulburare bipolară - prevenirea recurenţelor la pacienţii cu predominenta episoadelor</w:t>
      </w:r>
      <w:bookmarkStart w:id="0" w:name="_GoBack"/>
      <w:bookmarkEnd w:id="0"/>
      <w:r>
        <w:rPr>
          <w:rFonts w:ascii="Courier New" w:hAnsi="Courier New" w:cs="Courier New"/>
          <w:lang w:val="en-US"/>
        </w:rPr>
        <w:t xml:space="preserve"> depresive cu vârsta peste 18 ani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epilepsie: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 medicul din specialitatea neurologie sau neurologie pediatrică/neuropsihiatrie pediatrică iniţiază şi monitorizează tratamentul în funcţie de evoluţia pacientului.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20</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protocol terapeutic corespunzător poziţiei nr. 136, cod (N016F), DCI: CLOZAPINUM, punctul I. Indicaţii şi punctul II. Doze, se modifică şi vor avea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Psihiatrie adulţi - pacienţi cu schizofrenie rezistentă la tratament şi pacienţi cu schizofrenie, care prezintă reacţii adverse neurologice severe, care nu răspund la alte antipsihotice, incluzând antipsihoticele atipice.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Tulburări psihotice în boala Parkinson în cazurile în care tratamentul standard a eşuat (indicaţie de tip IA)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200-600 mg/zi cu titrare treptată de la 12</w:t>
      </w:r>
      <w:proofErr w:type="gramStart"/>
      <w:r>
        <w:rPr>
          <w:rFonts w:ascii="Courier New" w:hAnsi="Courier New" w:cs="Courier New"/>
          <w:lang w:val="en-US"/>
        </w:rPr>
        <w:t>,5</w:t>
      </w:r>
      <w:proofErr w:type="gramEnd"/>
      <w:r>
        <w:rPr>
          <w:rFonts w:ascii="Courier New" w:hAnsi="Courier New" w:cs="Courier New"/>
          <w:lang w:val="en-US"/>
        </w:rPr>
        <w:t xml:space="preserve"> - 25 mg".</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21</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După Protocolul terapeutic corespunzător poziţiei nr. 183, se introduce protocolul terapeutic corespunzător poziţiei nr. 184 cod (A10BH03); DCI SAXAGLIPTINUM, cu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Saxagliptina </w:t>
      </w:r>
      <w:proofErr w:type="gramStart"/>
      <w:r>
        <w:rPr>
          <w:rFonts w:ascii="Courier New" w:hAnsi="Courier New" w:cs="Courier New"/>
          <w:lang w:val="en-US"/>
        </w:rPr>
        <w:t>este</w:t>
      </w:r>
      <w:proofErr w:type="gramEnd"/>
      <w:r>
        <w:rPr>
          <w:rFonts w:ascii="Courier New" w:hAnsi="Courier New" w:cs="Courier New"/>
          <w:lang w:val="en-US"/>
        </w:rPr>
        <w:t xml:space="preserve"> indicată la pacienţii adulţi cu vârsta de 18 ani şi peste, diagnosticaţi cu T2DM în vederea ameliorării controlului glicemic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în</w:t>
      </w:r>
      <w:proofErr w:type="gramEnd"/>
      <w:r>
        <w:rPr>
          <w:rFonts w:ascii="Courier New" w:hAnsi="Courier New" w:cs="Courier New"/>
          <w:lang w:val="en-US"/>
        </w:rPr>
        <w:t xml:space="preserve"> terapia orală dublă în asociere cu:</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metformin</w:t>
      </w:r>
      <w:proofErr w:type="gramEnd"/>
      <w:r>
        <w:rPr>
          <w:rFonts w:ascii="Courier New" w:hAnsi="Courier New" w:cs="Courier New"/>
          <w:lang w:val="en-US"/>
        </w:rPr>
        <w:t>, atunci când monoterapia cu metformin, împreună cu dieta şi exerciţiile fizice, nu asigură un control glicemic optim.</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o</w:t>
      </w:r>
      <w:proofErr w:type="gramEnd"/>
      <w:r>
        <w:rPr>
          <w:rFonts w:ascii="Courier New" w:hAnsi="Courier New" w:cs="Courier New"/>
          <w:lang w:val="en-US"/>
        </w:rPr>
        <w:t xml:space="preserve"> sulfoniluree, atunci când monoterapia cu sulfoniluree, împreună cu măsurile de optimizare a stilului de viaţă nu asigură un control adecvat al glicemiei la pacienţii la care administrarea de metformin este considerată inadecvată.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gramStart"/>
      <w:r>
        <w:rPr>
          <w:rFonts w:ascii="Courier New" w:hAnsi="Courier New" w:cs="Courier New"/>
          <w:lang w:val="en-US"/>
        </w:rPr>
        <w:t>în</w:t>
      </w:r>
      <w:proofErr w:type="gramEnd"/>
      <w:r>
        <w:rPr>
          <w:rFonts w:ascii="Courier New" w:hAnsi="Courier New" w:cs="Courier New"/>
          <w:lang w:val="en-US"/>
        </w:rPr>
        <w:t xml:space="preserve"> terapie combinată, în asociere cu insulină, când acest tratament împreună cu dieta şi exerciţiile fizice, nu asigură un control adecvat al glicemiei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recomandată de Saxagliptina </w:t>
      </w:r>
      <w:proofErr w:type="gramStart"/>
      <w:r>
        <w:rPr>
          <w:rFonts w:ascii="Courier New" w:hAnsi="Courier New" w:cs="Courier New"/>
          <w:lang w:val="en-US"/>
        </w:rPr>
        <w:t>este</w:t>
      </w:r>
      <w:proofErr w:type="gramEnd"/>
      <w:r>
        <w:rPr>
          <w:rFonts w:ascii="Courier New" w:hAnsi="Courier New" w:cs="Courier New"/>
          <w:lang w:val="en-US"/>
        </w:rPr>
        <w:t xml:space="preserve"> de 5 mg administrată o dată pe zi. Comprimatele de Saxagliptina nu trebuie divizate. În cazul administrării Saxagliptina în asociere cu o sulfoniluree, poate fi necesară reducerea dozelor de sulfonilureice, în scopul reducerii riscului de hipoglicemie. 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către medicul specialist diabetolog sau medicul cu competenţă/atestat în diabet, în funcţie de fiecare caz în parte, pe baza unor parametri clinici şi paraclinici;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clinic</w:t>
      </w:r>
      <w:proofErr w:type="gramEnd"/>
      <w:r>
        <w:rPr>
          <w:rFonts w:ascii="Courier New" w:hAnsi="Courier New" w:cs="Courier New"/>
          <w:lang w:val="en-US"/>
        </w:rPr>
        <w:t>: toleranţă individuală, semne/simptome de reacţie alergică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paraclinic</w:t>
      </w:r>
      <w:proofErr w:type="gramEnd"/>
      <w:r>
        <w:rPr>
          <w:rFonts w:ascii="Courier New" w:hAnsi="Courier New" w:cs="Courier New"/>
          <w:lang w:val="en-US"/>
        </w:rPr>
        <w:t>: parametrii de echilibru metabolic (glicemie bazală şi postprandială în funcţie de fiecare caz în parte), HbA1c la iniţierea tratamentului şi ulterior periodic, parametrii funcţiei renale înainte de iniţierea tratamentului şi periodic ulterior.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Contraindicaţii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Atenţionări şi precauţii speciale pentru utilizare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Generale. Saxagliptina nu trebuie utilizat la pacienţi cu diabet zaharat de tip 1 sau în tratamentul cetoacidozei diabetice.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Pancreatită. După punerea pe piaţă a saxagliptinului s-au raportat spontan cazuri de reacţii adverse de tipul pancreatitei acute. Pacienţii trebuie informaţi cu privire la simptomul caracteristic al pancreatitei acute: durere abdominală persistentă, severă.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renală. Este recomandată ajustarea dozei la pacienţii cu insuficienţă renală moderată sau severă. Saxagliptinul trebuie utilizat cu precauţie la pacienţii cu insuficienţă renală severă şi nu </w:t>
      </w:r>
      <w:proofErr w:type="gramStart"/>
      <w:r>
        <w:rPr>
          <w:rFonts w:ascii="Courier New" w:hAnsi="Courier New" w:cs="Courier New"/>
          <w:lang w:val="en-US"/>
        </w:rPr>
        <w:t>este</w:t>
      </w:r>
      <w:proofErr w:type="gramEnd"/>
      <w:r>
        <w:rPr>
          <w:rFonts w:ascii="Courier New" w:hAnsi="Courier New" w:cs="Courier New"/>
          <w:lang w:val="en-US"/>
        </w:rPr>
        <w:t xml:space="preserve"> recomandată utilizarea la pacienţii cu boală renală în stadiul terminal.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hepatică. Saxagliptinul trebuie utilizat cu prudenţă la pacienţii cu insuficienţă hepatică moderată şi nu </w:t>
      </w:r>
      <w:proofErr w:type="gramStart"/>
      <w:r>
        <w:rPr>
          <w:rFonts w:ascii="Courier New" w:hAnsi="Courier New" w:cs="Courier New"/>
          <w:lang w:val="en-US"/>
        </w:rPr>
        <w:t>este</w:t>
      </w:r>
      <w:proofErr w:type="gramEnd"/>
      <w:r>
        <w:rPr>
          <w:rFonts w:ascii="Courier New" w:hAnsi="Courier New" w:cs="Courier New"/>
          <w:lang w:val="en-US"/>
        </w:rPr>
        <w:t xml:space="preserve"> recomandată la pacienţii cu insuficienţă hepatică severă.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Retratament. </w:t>
      </w:r>
      <w:proofErr w:type="gramStart"/>
      <w:r>
        <w:rPr>
          <w:rFonts w:ascii="Courier New" w:hAnsi="Courier New" w:cs="Courier New"/>
          <w:lang w:val="en-US"/>
        </w:rPr>
        <w:t>decizia</w:t>
      </w:r>
      <w:proofErr w:type="gramEnd"/>
      <w:r>
        <w:rPr>
          <w:rFonts w:ascii="Courier New" w:hAnsi="Courier New" w:cs="Courier New"/>
          <w:lang w:val="en-US"/>
        </w:rPr>
        <w:t xml:space="preserve"> de întrerupere temporară sau definitivă a tratamentului cu saxagliptină va fi luată în funcţie de indicaţii şi contraindicaţii de către medicul specialist sau medicul cu competenţă/atestat în diabet, la fiecare caz în parte.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 Iniţierea se face de către medicii diabetologi sau de către medicii cu competenţă/atestat în diabet în baza aprobării casei de asigurări de sănătate iar continuarea se poate face şi de către medicii desemnaţi (medicina interna, medicina de familie) în dozele şi pe durata recomandată în scrisoarea medicală şi aprobarea casei de asigurări de sănătate."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22</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După Protocolul terapeutic corespunzător poziţiei nr. 184, se introduce protocolul terapeutic corespunzător poziţiei nr. 185 cod (A10BX09); DCI DAPAGLIFOZINUM, cu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Dapaglifozin </w:t>
      </w:r>
      <w:proofErr w:type="gramStart"/>
      <w:r>
        <w:rPr>
          <w:rFonts w:ascii="Courier New" w:hAnsi="Courier New" w:cs="Courier New"/>
          <w:lang w:val="en-US"/>
        </w:rPr>
        <w:t>este</w:t>
      </w:r>
      <w:proofErr w:type="gramEnd"/>
      <w:r>
        <w:rPr>
          <w:rFonts w:ascii="Courier New" w:hAnsi="Courier New" w:cs="Courier New"/>
          <w:lang w:val="en-US"/>
        </w:rPr>
        <w:t xml:space="preserve"> indicat la pacienţii adulţi cu vârsta de 18 ani şi peste, cu T2DM pentru ameliorarea controlului glicemic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tratament</w:t>
      </w:r>
      <w:proofErr w:type="gramEnd"/>
      <w:r>
        <w:rPr>
          <w:rFonts w:ascii="Courier New" w:hAnsi="Courier New" w:cs="Courier New"/>
          <w:lang w:val="en-US"/>
        </w:rPr>
        <w:t xml:space="preserve"> adjuvant asociat (dubla terapie)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în</w:t>
      </w:r>
      <w:proofErr w:type="gramEnd"/>
      <w:r>
        <w:rPr>
          <w:rFonts w:ascii="Courier New" w:hAnsi="Courier New" w:cs="Courier New"/>
          <w:lang w:val="en-US"/>
        </w:rPr>
        <w:t xml:space="preserve"> asociere cu metformin, sulfoniluree, insulina, atunci când acestea, împreună cu măsurile ce vizează optimizarea stilului de viaţă, nu asigură un control glicemic corespunzător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recomandată de dapagliflozin </w:t>
      </w:r>
      <w:proofErr w:type="gramStart"/>
      <w:r>
        <w:rPr>
          <w:rFonts w:ascii="Courier New" w:hAnsi="Courier New" w:cs="Courier New"/>
          <w:lang w:val="en-US"/>
        </w:rPr>
        <w:t>este</w:t>
      </w:r>
      <w:proofErr w:type="gramEnd"/>
      <w:r>
        <w:rPr>
          <w:rFonts w:ascii="Courier New" w:hAnsi="Courier New" w:cs="Courier New"/>
          <w:lang w:val="en-US"/>
        </w:rPr>
        <w:t xml:space="preserve"> de 10 mg administrată o dată pe zi, ca tratament adjuvant asociat terapiei hipoglicemiante menţionate anterior. Atunci când dapagliflozin </w:t>
      </w:r>
      <w:proofErr w:type="gramStart"/>
      <w:r>
        <w:rPr>
          <w:rFonts w:ascii="Courier New" w:hAnsi="Courier New" w:cs="Courier New"/>
          <w:lang w:val="en-US"/>
        </w:rPr>
        <w:t>este</w:t>
      </w:r>
      <w:proofErr w:type="gramEnd"/>
      <w:r>
        <w:rPr>
          <w:rFonts w:ascii="Courier New" w:hAnsi="Courier New" w:cs="Courier New"/>
          <w:lang w:val="en-US"/>
        </w:rPr>
        <w:t xml:space="preserve"> utilizat în asociere cu insulină sau un secretagog al insulinei, cum este o sulfoniluree, se poate lua în considerare utilizarea unei doze mai mici de insulină sau de secretagog al insulinei pentru a reduce riscul hipoglicemiei.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către medicul specialist diabetolog sau medicul cu competenţă/atestat în diabet, în funcţie de fiecare caz în parte, pe baza unor parametri clinici şi paraclinici.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clinic</w:t>
      </w:r>
      <w:proofErr w:type="gramEnd"/>
      <w:r>
        <w:rPr>
          <w:rFonts w:ascii="Courier New" w:hAnsi="Courier New" w:cs="Courier New"/>
          <w:lang w:val="en-US"/>
        </w:rPr>
        <w:t>: toleranţă individuală, semne/simptome de reacţie alergică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roofErr w:type="gramStart"/>
      <w:r>
        <w:rPr>
          <w:rFonts w:ascii="Courier New" w:hAnsi="Courier New" w:cs="Courier New"/>
          <w:lang w:val="en-US"/>
        </w:rPr>
        <w:t>paraclinic</w:t>
      </w:r>
      <w:proofErr w:type="gramEnd"/>
      <w:r>
        <w:rPr>
          <w:rFonts w:ascii="Courier New" w:hAnsi="Courier New" w:cs="Courier New"/>
          <w:lang w:val="en-US"/>
        </w:rPr>
        <w:t>: parametrii de echilibru metabolic (glicemie bazală şi postprandială în funcţie de fiecare caz în parte), HbA1c la iniţierea tratamentului şi ulterior periodic, parametrii funcţiei renale înainte de iniţierea tratamentului şi periodic ulterior.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Contraindicaţii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Dapaglifozin </w:t>
      </w:r>
      <w:proofErr w:type="gramStart"/>
      <w:r>
        <w:rPr>
          <w:rFonts w:ascii="Courier New" w:hAnsi="Courier New" w:cs="Courier New"/>
          <w:lang w:val="en-US"/>
        </w:rPr>
        <w:t>este</w:t>
      </w:r>
      <w:proofErr w:type="gramEnd"/>
      <w:r>
        <w:rPr>
          <w:rFonts w:ascii="Courier New" w:hAnsi="Courier New" w:cs="Courier New"/>
          <w:lang w:val="en-US"/>
        </w:rPr>
        <w:t xml:space="preserve"> contraindicată la pacienţi cu hipersensibilitate la substanţele active sau la oricare dintre excipienţi.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Atenţionări şi precauţii speciale pentru utilizare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Generale. Dapaglifozin nu trebuie utilizat la pacienţi cu diabet zaharat de tip 1 sau pentru tratamentul cetoacidozei diabetice.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renală. Eficacitatea dapagliflozin </w:t>
      </w:r>
      <w:proofErr w:type="gramStart"/>
      <w:r>
        <w:rPr>
          <w:rFonts w:ascii="Courier New" w:hAnsi="Courier New" w:cs="Courier New"/>
          <w:lang w:val="en-US"/>
        </w:rPr>
        <w:t>este</w:t>
      </w:r>
      <w:proofErr w:type="gramEnd"/>
      <w:r>
        <w:rPr>
          <w:rFonts w:ascii="Courier New" w:hAnsi="Courier New" w:cs="Courier New"/>
          <w:lang w:val="en-US"/>
        </w:rPr>
        <w:t xml:space="preserv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w:t>
      </w:r>
      <w:proofErr w:type="gramStart"/>
      <w:r>
        <w:rPr>
          <w:rFonts w:ascii="Courier New" w:hAnsi="Courier New" w:cs="Courier New"/>
          <w:lang w:val="en-US"/>
        </w:rPr>
        <w:t>este</w:t>
      </w:r>
      <w:proofErr w:type="gramEnd"/>
      <w:r>
        <w:rPr>
          <w:rFonts w:ascii="Courier New" w:hAnsi="Courier New" w:cs="Courier New"/>
          <w:lang w:val="en-US"/>
        </w:rPr>
        <w:t xml:space="preserv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2-4 ori pe an. Dacă funcţia renală scade sub ClCr &lt; 60 ml/min sau RFGe &lt; 60 ml/min/1</w:t>
      </w:r>
      <w:proofErr w:type="gramStart"/>
      <w:r>
        <w:rPr>
          <w:rFonts w:ascii="Courier New" w:hAnsi="Courier New" w:cs="Courier New"/>
          <w:lang w:val="en-US"/>
        </w:rPr>
        <w:t>,73</w:t>
      </w:r>
      <w:proofErr w:type="gramEnd"/>
      <w:r>
        <w:rPr>
          <w:rFonts w:ascii="Courier New" w:hAnsi="Courier New" w:cs="Courier New"/>
          <w:lang w:val="en-US"/>
        </w:rPr>
        <w:t xml:space="preserve"> mp, tratamentul cu dapagliflozin trebuie întrerupt.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Insuficienţa hepatică. Experienţa obţinută din studiile clinice efectuate la pacienţii cu insuficienţă hepatică </w:t>
      </w:r>
      <w:proofErr w:type="gramStart"/>
      <w:r>
        <w:rPr>
          <w:rFonts w:ascii="Courier New" w:hAnsi="Courier New" w:cs="Courier New"/>
          <w:lang w:val="en-US"/>
        </w:rPr>
        <w:t>este</w:t>
      </w:r>
      <w:proofErr w:type="gramEnd"/>
      <w:r>
        <w:rPr>
          <w:rFonts w:ascii="Courier New" w:hAnsi="Courier New" w:cs="Courier New"/>
          <w:lang w:val="en-US"/>
        </w:rPr>
        <w:t xml:space="preserve"> limitată.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Retratament: decizia de întrerupere temporară sau definitivă a tratamentului cu saxagliptină </w:t>
      </w:r>
      <w:proofErr w:type="gramStart"/>
      <w:r>
        <w:rPr>
          <w:rFonts w:ascii="Courier New" w:hAnsi="Courier New" w:cs="Courier New"/>
          <w:lang w:val="en-US"/>
        </w:rPr>
        <w:t>va</w:t>
      </w:r>
      <w:proofErr w:type="gramEnd"/>
      <w:r>
        <w:rPr>
          <w:rFonts w:ascii="Courier New" w:hAnsi="Courier New" w:cs="Courier New"/>
          <w:lang w:val="en-US"/>
        </w:rPr>
        <w:t xml:space="preserve"> fi luată în funcţie de indicaţii şi contraindicaţii de către medicul specialist sau medicul cu competenţă/atestat în diabet, la fiecare caz în parte.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23</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După Protocolul terapeutic corespunzător poziţiei nr. 185, se introduce protocolul terapeutic corespunzător poziţiei nr. 186 cod (A10BD07); DCI COMBINAŢII (SITAGLIPTINUM+METFORMINUM), cu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Combinaţia (sitagliptina+metformin) </w:t>
      </w:r>
      <w:proofErr w:type="gramStart"/>
      <w:r>
        <w:rPr>
          <w:rFonts w:ascii="Courier New" w:hAnsi="Courier New" w:cs="Courier New"/>
          <w:lang w:val="en-US"/>
        </w:rPr>
        <w:t>este</w:t>
      </w:r>
      <w:proofErr w:type="gramEnd"/>
      <w:r>
        <w:rPr>
          <w:rFonts w:ascii="Courier New" w:hAnsi="Courier New" w:cs="Courier New"/>
          <w:lang w:val="en-US"/>
        </w:rPr>
        <w:t xml:space="preserve"> indicată la pacienţii adulţi, diagnosticaţi cu T2DM, ca adjuvant la dietă şi exerciţiu fizic, în vederea ameliorării controlului glicemic: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 controlaţi inadecvat cu doza maximă tolerată de metformin în monoterapie sau la cei care au fost deja trataţi cu asocierea dintre sitagliptin şi metformin.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pacienţii controlaţi inadecvat cu doza maximă tolerată de metformin şi o sulfoniluree-terapie triplă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pacienţii controlaţi inadecvat cu doza maximă tolerată de metformin şi un agonist PPARy (tiazolidindionă</w:t>
      </w:r>
      <w:proofErr w:type="gramStart"/>
      <w:r>
        <w:rPr>
          <w:rFonts w:ascii="Courier New" w:hAnsi="Courier New" w:cs="Courier New"/>
          <w:lang w:val="en-US"/>
        </w:rPr>
        <w:t>)-</w:t>
      </w:r>
      <w:proofErr w:type="gramEnd"/>
      <w:r>
        <w:rPr>
          <w:rFonts w:ascii="Courier New" w:hAnsi="Courier New" w:cs="Courier New"/>
          <w:lang w:val="en-US"/>
        </w:rPr>
        <w:t xml:space="preserve"> terapie triplă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pacienţii la care doza stabilă de insulină şi metformin în monoterapie nu realizează </w:t>
      </w:r>
      <w:proofErr w:type="gramStart"/>
      <w:r>
        <w:rPr>
          <w:rFonts w:ascii="Courier New" w:hAnsi="Courier New" w:cs="Courier New"/>
          <w:lang w:val="en-US"/>
        </w:rPr>
        <w:t>un</w:t>
      </w:r>
      <w:proofErr w:type="gramEnd"/>
      <w:r>
        <w:rPr>
          <w:rFonts w:ascii="Courier New" w:hAnsi="Courier New" w:cs="Courier New"/>
          <w:lang w:val="en-US"/>
        </w:rPr>
        <w:t xml:space="preserve"> control glicemic adecvat - terapie triplă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tratamentului antihiperglicemic cu Combinaţia (sitagliptina+metformin) trebuie individualizată în funcţie de regimul actual al pacientului, eficacitate şi tolerabilitate, fără a se depăşi doza zilnică maximă recomandată de 100 mg sitagliptin.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către medicul specialist diabetolog sau medicul cu competenţă/atestat în diabet, în funcţie de fiecare caz în parte, pe baza unor parametri clinici şi paraclinici;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clinic</w:t>
      </w:r>
      <w:proofErr w:type="gramEnd"/>
      <w:r>
        <w:rPr>
          <w:rFonts w:ascii="Courier New" w:hAnsi="Courier New" w:cs="Courier New"/>
          <w:lang w:val="en-US"/>
        </w:rPr>
        <w:t>: toleranţă individuală, semne/simptome de reacţie alergică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paraclinic</w:t>
      </w:r>
      <w:proofErr w:type="gramEnd"/>
      <w:r>
        <w:rPr>
          <w:rFonts w:ascii="Courier New" w:hAnsi="Courier New" w:cs="Courier New"/>
          <w:lang w:val="en-US"/>
        </w:rPr>
        <w:t>: parametrii de echilibru metabolic (glicemie bazală şi postprandială în funcţie de fiecare caz în parte), HbA1c la iniţierea tratamentului şi ulterior periodic, parametrii funcţiei renale înainte de iniţierea tratamentului şi periodic ulterior.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Contraindicaţii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Combinaţia (sitagliptina+metformin) este contraindicat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Atenţionări şi precauţii speciale pentru utilizare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Generale. Combinaţia (sitagliptina+metformin) nu trebuie utilizată la pacienţi cu diabet zaharat de tip 1 sau în tratamentul cetoacidozei diabetice.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Pancreatită. După punerea pe piaţă au fost raportate spontan reacţii adverse de pancreatită acută. Pacienţii trebuie informaţi despre simptomul caracteristic al pancreatitei acute: durere abdominală severă, persistentă.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renală.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Retratament: decizia de întrerupere temporară sau definitivă a tratamentului cu saxagliptină </w:t>
      </w:r>
      <w:proofErr w:type="gramStart"/>
      <w:r>
        <w:rPr>
          <w:rFonts w:ascii="Courier New" w:hAnsi="Courier New" w:cs="Courier New"/>
          <w:lang w:val="en-US"/>
        </w:rPr>
        <w:t>va</w:t>
      </w:r>
      <w:proofErr w:type="gramEnd"/>
      <w:r>
        <w:rPr>
          <w:rFonts w:ascii="Courier New" w:hAnsi="Courier New" w:cs="Courier New"/>
          <w:lang w:val="en-US"/>
        </w:rPr>
        <w:t xml:space="preserve"> fi luată în funcţie de indicaţii şi contraindicaţii de către medicul specialist sau medicul cu competenţă/atestat în diabet, la fiecare caz în parte.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24</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După Protocolul terapeutic corespunzător poziţiei nr. 186, se introduce protocolul terapeutic corespunzător poziţiei nr. 187 cod (A10BD10); DCI COMBINAŢII (SAXAGLIPTINUM+METFORMINUM) - concentraţia 2</w:t>
      </w:r>
      <w:proofErr w:type="gramStart"/>
      <w:r>
        <w:rPr>
          <w:rFonts w:ascii="Courier New" w:hAnsi="Courier New" w:cs="Courier New"/>
          <w:lang w:val="en-US"/>
        </w:rPr>
        <w:t>,5</w:t>
      </w:r>
      <w:proofErr w:type="gramEnd"/>
      <w:r>
        <w:rPr>
          <w:rFonts w:ascii="Courier New" w:hAnsi="Courier New" w:cs="Courier New"/>
          <w:lang w:val="en-US"/>
        </w:rPr>
        <w:t xml:space="preserve"> mg/1000mg, cu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Criterii de includere în tratamentul specific: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Combinaţia (saxagliptina+metformin)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Doze şi mod de administrare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din combinaţia (saxagliptina+metformin) trebuie să asigure doza de saxagliptină 2</w:t>
      </w:r>
      <w:proofErr w:type="gramStart"/>
      <w:r>
        <w:rPr>
          <w:rFonts w:ascii="Courier New" w:hAnsi="Courier New" w:cs="Courier New"/>
          <w:lang w:val="en-US"/>
        </w:rPr>
        <w:t>,5</w:t>
      </w:r>
      <w:proofErr w:type="gramEnd"/>
      <w:r>
        <w:rPr>
          <w:rFonts w:ascii="Courier New" w:hAnsi="Courier New" w:cs="Courier New"/>
          <w:lang w:val="en-US"/>
        </w:rPr>
        <w:t xml:space="preserve"> mg de două ori pe zi (o doză zilnică totală de 5 mg).</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w:t>
      </w:r>
      <w:proofErr w:type="gramEnd"/>
      <w:r>
        <w:rPr>
          <w:rFonts w:ascii="Courier New" w:hAnsi="Courier New" w:cs="Courier New"/>
          <w:lang w:val="en-US"/>
        </w:rPr>
        <w:t xml:space="preserve"> către medicul specialist diabetolog sau medicul cu competenţă/atestat în diabet, în funcţie de fiecare caz în parte, pe baza unor parametri clinici şi paraclinici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clinic</w:t>
      </w:r>
      <w:proofErr w:type="gramEnd"/>
      <w:r>
        <w:rPr>
          <w:rFonts w:ascii="Courier New" w:hAnsi="Courier New" w:cs="Courier New"/>
          <w:lang w:val="en-US"/>
        </w:rPr>
        <w:t>: toleranţă individuală, semne/simptome de reacţie alergică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paraclinic</w:t>
      </w:r>
      <w:proofErr w:type="gramEnd"/>
      <w:r>
        <w:rPr>
          <w:rFonts w:ascii="Courier New" w:hAnsi="Courier New" w:cs="Courier New"/>
          <w:lang w:val="en-US"/>
        </w:rPr>
        <w:t>: parametrii de echilibru metabolic (glicemie bazală şi postprandială în funcţie de fiecare caz în parte), HbA1c la iniţierea tratamentului şi ulterior periodic, parametrii funcţiei renale înainte de iniţierea tratamentului şi periodic ulterior.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IV. Contraindicaţii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tisulară,insuficienţă hepatică, intoxicaţie acută cu alcool etilic, alcoolism, alăptare.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Atenţionări şi precauţii speciale pentru utilizare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Generale. Combinaţia (saxagliptina+metformin) nu trebuie utilizat la pacienţi cu diabet zaharat de tip 1 sau în tratamentul cetoacidozei diabetice.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Pancreatită. După punerea pe piaţă a saxagliptinului s-au raportat spontan cazuri de reacţii adverse de tipul pancreatitei acute. Pacienţii trebuie informaţi cu privire la simptomul caracteristic al pancreatitei acute: durere abdominală persistentă, severă.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Insuficienţă renală. Deoarece metforminul </w:t>
      </w:r>
      <w:proofErr w:type="gramStart"/>
      <w:r>
        <w:rPr>
          <w:rFonts w:ascii="Courier New" w:hAnsi="Courier New" w:cs="Courier New"/>
          <w:lang w:val="en-US"/>
        </w:rPr>
        <w:t>este</w:t>
      </w:r>
      <w:proofErr w:type="gramEnd"/>
      <w:r>
        <w:rPr>
          <w:rFonts w:ascii="Courier New" w:hAnsi="Courier New" w:cs="Courier New"/>
          <w:lang w:val="en-US"/>
        </w:rPr>
        <w:t xml:space="preserv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w:t>
      </w:r>
      <w:proofErr w:type="gramStart"/>
      <w:r>
        <w:rPr>
          <w:rFonts w:ascii="Courier New" w:hAnsi="Courier New" w:cs="Courier New"/>
          <w:lang w:val="en-US"/>
        </w:rPr>
        <w:t>este</w:t>
      </w:r>
      <w:proofErr w:type="gramEnd"/>
      <w:r>
        <w:rPr>
          <w:rFonts w:ascii="Courier New" w:hAnsi="Courier New" w:cs="Courier New"/>
          <w:lang w:val="en-US"/>
        </w:rPr>
        <w:t xml:space="preserve"> recomandată utilizarea la pacienţii cu boală renală în stadiul terminal.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Retratament: decizia de întrerupere temporară sau definitivă a tratamentului cu saxagliptină </w:t>
      </w:r>
      <w:proofErr w:type="gramStart"/>
      <w:r>
        <w:rPr>
          <w:rFonts w:ascii="Courier New" w:hAnsi="Courier New" w:cs="Courier New"/>
          <w:lang w:val="en-US"/>
        </w:rPr>
        <w:t>va</w:t>
      </w:r>
      <w:proofErr w:type="gramEnd"/>
      <w:r>
        <w:rPr>
          <w:rFonts w:ascii="Courier New" w:hAnsi="Courier New" w:cs="Courier New"/>
          <w:lang w:val="en-US"/>
        </w:rPr>
        <w:t xml:space="preserve"> fi luată în funcţie de indicaţii şi contraindicaţii de către medicul specialist sau medicul cu competenţă/atestat în diabet, la fiecare caz în parte.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25</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După Protocolul terapeutic corespunzător poziţiei nr. 187, se introduce protocolul terapeutic corespunzător poziţiei nr. 188 cod (R03AC18); DCI INDACATEROLUM, cu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Definiţie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Bronhopneumonia obstructivă cronică se caracterizează prin obstrucţia căilor aeriene care </w:t>
      </w:r>
      <w:proofErr w:type="gramStart"/>
      <w:r>
        <w:rPr>
          <w:rFonts w:ascii="Courier New" w:hAnsi="Courier New" w:cs="Courier New"/>
          <w:lang w:val="en-US"/>
        </w:rPr>
        <w:t>este</w:t>
      </w:r>
      <w:proofErr w:type="gramEnd"/>
      <w:r>
        <w:rPr>
          <w:rFonts w:ascii="Courier New" w:hAnsi="Courier New" w:cs="Courier New"/>
          <w:lang w:val="en-US"/>
        </w:rPr>
        <w:t xml:space="preserve"> de regulă progresivă, nu este complet reversibilă şi nu se modifică marcat în decursul mai multor luni.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Indacaterolum </w:t>
      </w:r>
      <w:proofErr w:type="gramStart"/>
      <w:r>
        <w:rPr>
          <w:rFonts w:ascii="Courier New" w:hAnsi="Courier New" w:cs="Courier New"/>
          <w:lang w:val="en-US"/>
        </w:rPr>
        <w:t>este</w:t>
      </w:r>
      <w:proofErr w:type="gramEnd"/>
      <w:r>
        <w:rPr>
          <w:rFonts w:ascii="Courier New" w:hAnsi="Courier New" w:cs="Courier New"/>
          <w:lang w:val="en-US"/>
        </w:rPr>
        <w:t xml:space="preserve"> indicat ca tratament bronhodilatator de întreţinere, pentru ameliorarea simptomelor la pacienţii adulţi cu boală pulmonară obstructivă cronică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Criterii de includere a pacienţilor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Diagnosticul de bronhopneumonie cronică obstructivă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Clinic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Tuse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cronică</w:t>
      </w:r>
      <w:proofErr w:type="gramEnd"/>
      <w:r>
        <w:rPr>
          <w:rFonts w:ascii="Courier New" w:hAnsi="Courier New" w:cs="Courier New"/>
          <w:lang w:val="en-US"/>
        </w:rPr>
        <w:t>: minim trei luni pe an, doi ani consecutiv = diagnostic de bronşită cronică,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deseori</w:t>
      </w:r>
      <w:proofErr w:type="gramEnd"/>
      <w:r>
        <w:rPr>
          <w:rFonts w:ascii="Courier New" w:hAnsi="Courier New" w:cs="Courier New"/>
          <w:lang w:val="en-US"/>
        </w:rPr>
        <w:t xml:space="preserve"> productivă, cu spută mucoasă şi uneori mucopurulentă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predominant</w:t>
      </w:r>
      <w:proofErr w:type="gramEnd"/>
      <w:r>
        <w:rPr>
          <w:rFonts w:ascii="Courier New" w:hAnsi="Courier New" w:cs="Courier New"/>
          <w:lang w:val="en-US"/>
        </w:rPr>
        <w:t xml:space="preserve"> matinală ("toaleta bronşică")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Dispnee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simptomul</w:t>
      </w:r>
      <w:proofErr w:type="gramEnd"/>
      <w:r>
        <w:rPr>
          <w:rFonts w:ascii="Courier New" w:hAnsi="Courier New" w:cs="Courier New"/>
          <w:lang w:val="en-US"/>
        </w:rPr>
        <w:t xml:space="preserve"> central în BPOC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apare</w:t>
      </w:r>
      <w:proofErr w:type="gramEnd"/>
      <w:r>
        <w:rPr>
          <w:rFonts w:ascii="Courier New" w:hAnsi="Courier New" w:cs="Courier New"/>
          <w:lang w:val="en-US"/>
        </w:rPr>
        <w:t xml:space="preserve"> iniţial la eforturi mari: alergat, cărat greutăţi mari, muncă fizică grea;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roofErr w:type="gramStart"/>
      <w:r>
        <w:rPr>
          <w:rFonts w:ascii="Courier New" w:hAnsi="Courier New" w:cs="Courier New"/>
          <w:lang w:val="en-US"/>
        </w:rPr>
        <w:t>pacientul</w:t>
      </w:r>
      <w:proofErr w:type="gramEnd"/>
      <w:r>
        <w:rPr>
          <w:rFonts w:ascii="Courier New" w:hAnsi="Courier New" w:cs="Courier New"/>
          <w:lang w:val="en-US"/>
        </w:rPr>
        <w:t xml:space="preserve"> nu mai poate face aceleaşi eforturi ca persoanele de aceeaşi vârstă cu el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Examenul fizic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obezitate</w:t>
      </w:r>
      <w:proofErr w:type="gramEnd"/>
      <w:r>
        <w:rPr>
          <w:rFonts w:ascii="Courier New" w:hAnsi="Courier New" w:cs="Courier New"/>
          <w:lang w:val="en-US"/>
        </w:rPr>
        <w:t xml:space="preserve"> sau hipoponderalitate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semne</w:t>
      </w:r>
      <w:proofErr w:type="gramEnd"/>
      <w:r>
        <w:rPr>
          <w:rFonts w:ascii="Courier New" w:hAnsi="Courier New" w:cs="Courier New"/>
          <w:lang w:val="en-US"/>
        </w:rPr>
        <w:t xml:space="preserve"> de obstrucţie: expir prelungit (durata auscultatorie a expirului este egală sau mai lungă decât a inspirului), raluri sibilante şi ronflante, expir cu buzele ţuguiate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semne</w:t>
      </w:r>
      <w:proofErr w:type="gramEnd"/>
      <w:r>
        <w:rPr>
          <w:rFonts w:ascii="Courier New" w:hAnsi="Courier New" w:cs="Courier New"/>
          <w:lang w:val="en-US"/>
        </w:rPr>
        <w:t xml:space="preserve"> de hiperinflaţie: torace "în butoi" (diametru anteroposterior mărit),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hipersonoritate</w:t>
      </w:r>
      <w:proofErr w:type="gramEnd"/>
      <w:r>
        <w:rPr>
          <w:rFonts w:ascii="Courier New" w:hAnsi="Courier New" w:cs="Courier New"/>
          <w:lang w:val="en-US"/>
        </w:rPr>
        <w:t xml:space="preserve"> la percuţie, diminuarea murmurului vezicular, atenuarea zgomotelor cardiace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semne</w:t>
      </w:r>
      <w:proofErr w:type="gramEnd"/>
      <w:r>
        <w:rPr>
          <w:rFonts w:ascii="Courier New" w:hAnsi="Courier New" w:cs="Courier New"/>
          <w:lang w:val="en-US"/>
        </w:rPr>
        <w:t xml:space="preserve"> de cord pulmonar cronic: galop drept, edeme gambiere (până la anasarcă),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hepatomegalie</w:t>
      </w:r>
      <w:proofErr w:type="gramEnd"/>
      <w:r>
        <w:rPr>
          <w:rFonts w:ascii="Courier New" w:hAnsi="Courier New" w:cs="Courier New"/>
          <w:lang w:val="en-US"/>
        </w:rPr>
        <w:t xml:space="preserve"> de stază, jugulare turgescente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semne</w:t>
      </w:r>
      <w:proofErr w:type="gramEnd"/>
      <w:r>
        <w:rPr>
          <w:rFonts w:ascii="Courier New" w:hAnsi="Courier New" w:cs="Courier New"/>
          <w:lang w:val="en-US"/>
        </w:rPr>
        <w:t xml:space="preserve"> de insuficienţă respiratorie: cianoză centrală, flapping tremor, alterarea stării de conştienţă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Spirometric.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Obstrucţia căilor aeriene </w:t>
      </w:r>
      <w:proofErr w:type="gramStart"/>
      <w:r>
        <w:rPr>
          <w:rFonts w:ascii="Courier New" w:hAnsi="Courier New" w:cs="Courier New"/>
          <w:lang w:val="en-US"/>
        </w:rPr>
        <w:t>este</w:t>
      </w:r>
      <w:proofErr w:type="gramEnd"/>
      <w:r>
        <w:rPr>
          <w:rFonts w:ascii="Courier New" w:hAnsi="Courier New" w:cs="Courier New"/>
          <w:lang w:val="en-US"/>
        </w:rPr>
        <w:t xml:space="preserve"> definită ca: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VEMS &lt; 80% din valoarea prezisă şi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VEMS/CVF &lt; 70% din valoarea prezisă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VEMS - volum expirator maxim în prima secundă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CVF - capacitate vitală forţată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Iniţierea tratamentului şi doze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Indacaterolum </w:t>
      </w:r>
      <w:proofErr w:type="gramStart"/>
      <w:r>
        <w:rPr>
          <w:rFonts w:ascii="Courier New" w:hAnsi="Courier New" w:cs="Courier New"/>
          <w:lang w:val="en-US"/>
        </w:rPr>
        <w:t>este</w:t>
      </w:r>
      <w:proofErr w:type="gramEnd"/>
      <w:r>
        <w:rPr>
          <w:rFonts w:ascii="Courier New" w:hAnsi="Courier New" w:cs="Courier New"/>
          <w:lang w:val="en-US"/>
        </w:rPr>
        <w:t xml:space="preserve"> indicat ca tratament bronhodilatator de întreţinere. Întrucât schema terapeutică cu indacaterolum este mai ieftină decât cea cu tiotropiu, la pacienţii naivi care nu au fost trataţi anteriori cu beta2 adrenergice şi antimuscarinice cu durata foarte lungă de acţiune, tratamentul se iniţiază cu indacaterolum, iar doza recomandată reprezintă inhalarea conţinutului unei capsule de 150 micrograme, o dată pe zi, utilizând inhalatorul. Doza trebuie crescută numai la recomandarea medicului. O doză de 300 micrograme, o dată pe zi, </w:t>
      </w:r>
      <w:proofErr w:type="gramStart"/>
      <w:r>
        <w:rPr>
          <w:rFonts w:ascii="Courier New" w:hAnsi="Courier New" w:cs="Courier New"/>
          <w:lang w:val="en-US"/>
        </w:rPr>
        <w:t>este</w:t>
      </w:r>
      <w:proofErr w:type="gramEnd"/>
      <w:r>
        <w:rPr>
          <w:rFonts w:ascii="Courier New" w:hAnsi="Courier New" w:cs="Courier New"/>
          <w:lang w:val="en-US"/>
        </w:rPr>
        <w:t xml:space="preserve"> recomandată în special la pacienţii cu BPOC severă. Doza maximă recomandată </w:t>
      </w:r>
      <w:proofErr w:type="gramStart"/>
      <w:r>
        <w:rPr>
          <w:rFonts w:ascii="Courier New" w:hAnsi="Courier New" w:cs="Courier New"/>
          <w:lang w:val="en-US"/>
        </w:rPr>
        <w:t>este</w:t>
      </w:r>
      <w:proofErr w:type="gramEnd"/>
      <w:r>
        <w:rPr>
          <w:rFonts w:ascii="Courier New" w:hAnsi="Courier New" w:cs="Courier New"/>
          <w:lang w:val="en-US"/>
        </w:rPr>
        <w:t xml:space="preserve"> de 300 micrograme, o dată pe zi.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face pe baza semnelor clinice şi spirometrie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Întreruperea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Apariţia semnelor de hipersensibilitate: reacţii alergice, angioedem (inclusiv dificultăţi la respiraţie sau înghiţire, umflare a limbii, buzelor şi feţei), urticarie sau erupţii cutanate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Bronhospasm paradoxal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Agravarea bolii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Apariţia efectelor sistemice.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Apariţia efectelor cardiovasculare: creşterea alurii ventriculare, a tensiunii arteriale, semen EKG (aplatizarea undei T, prelungirea intervalului QT, subdenivelarea segmentului QT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Hipokaliemie semnificativă care pot genera reacţii cardiovasculare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Hiperglicemie semnificativă în special la pacienţii cu diabet zaharat.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Iniţierea se va face de către medicii din specialitatea pneumologie, alergologie, medicină internă iar continuarea se poate face şi de către medicul de familie în dozele şi pe durata recomandată în scrisoarea medicală."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26</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După Protocolul terapeutic corespunzător poziţiei nr. 188, se introduce protocolul terapeutic corespunzător poziţiei nr. 189 cod (R03BB06); DCI GLICOPIRONIUM, cu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Definiţie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Bronhopneumonia obstructivă cronică se caracterizează prin obstrucţia căilor aeriene care </w:t>
      </w:r>
      <w:proofErr w:type="gramStart"/>
      <w:r>
        <w:rPr>
          <w:rFonts w:ascii="Courier New" w:hAnsi="Courier New" w:cs="Courier New"/>
          <w:lang w:val="en-US"/>
        </w:rPr>
        <w:t>este</w:t>
      </w:r>
      <w:proofErr w:type="gramEnd"/>
      <w:r>
        <w:rPr>
          <w:rFonts w:ascii="Courier New" w:hAnsi="Courier New" w:cs="Courier New"/>
          <w:lang w:val="en-US"/>
        </w:rPr>
        <w:t xml:space="preserve"> de regulă progresivă, nu este complet reversibilă şi nu se modifică marcat în decursul mai multor luni.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Glicopironium </w:t>
      </w:r>
      <w:proofErr w:type="gramStart"/>
      <w:r>
        <w:rPr>
          <w:rFonts w:ascii="Courier New" w:hAnsi="Courier New" w:cs="Courier New"/>
          <w:lang w:val="en-US"/>
        </w:rPr>
        <w:t>este</w:t>
      </w:r>
      <w:proofErr w:type="gramEnd"/>
      <w:r>
        <w:rPr>
          <w:rFonts w:ascii="Courier New" w:hAnsi="Courier New" w:cs="Courier New"/>
          <w:lang w:val="en-US"/>
        </w:rPr>
        <w:t xml:space="preserve"> indicat ca tratament bronhodilatator de întreţinere, pentru ameliorarea simptomelor la pacienţii adulţi cu boală pulmonară obstructivă cronică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Criterii de includere a pacienţilor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Diagnosticul de bronhopneumonie cronică obstructivă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Clinic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Tuse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cronică</w:t>
      </w:r>
      <w:proofErr w:type="gramEnd"/>
      <w:r>
        <w:rPr>
          <w:rFonts w:ascii="Courier New" w:hAnsi="Courier New" w:cs="Courier New"/>
          <w:lang w:val="en-US"/>
        </w:rPr>
        <w:t>: minim trei luni pe an, doi ani consecutiv = diagnostic de bronşită cronică,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deseori</w:t>
      </w:r>
      <w:proofErr w:type="gramEnd"/>
      <w:r>
        <w:rPr>
          <w:rFonts w:ascii="Courier New" w:hAnsi="Courier New" w:cs="Courier New"/>
          <w:lang w:val="en-US"/>
        </w:rPr>
        <w:t xml:space="preserve"> productivă, cu spută mucoasă şi uneori mucopurulentă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predominant</w:t>
      </w:r>
      <w:proofErr w:type="gramEnd"/>
      <w:r>
        <w:rPr>
          <w:rFonts w:ascii="Courier New" w:hAnsi="Courier New" w:cs="Courier New"/>
          <w:lang w:val="en-US"/>
        </w:rPr>
        <w:t xml:space="preserve"> matinală ("toaleta bronşică")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Dispnee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simptomul</w:t>
      </w:r>
      <w:proofErr w:type="gramEnd"/>
      <w:r>
        <w:rPr>
          <w:rFonts w:ascii="Courier New" w:hAnsi="Courier New" w:cs="Courier New"/>
          <w:lang w:val="en-US"/>
        </w:rPr>
        <w:t xml:space="preserve"> central în BPOC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apare</w:t>
      </w:r>
      <w:proofErr w:type="gramEnd"/>
      <w:r>
        <w:rPr>
          <w:rFonts w:ascii="Courier New" w:hAnsi="Courier New" w:cs="Courier New"/>
          <w:lang w:val="en-US"/>
        </w:rPr>
        <w:t xml:space="preserve"> iniţial la eforturi mari: alergat, cărat greutăţi mari, muncă fizică grea;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pacientul</w:t>
      </w:r>
      <w:proofErr w:type="gramEnd"/>
      <w:r>
        <w:rPr>
          <w:rFonts w:ascii="Courier New" w:hAnsi="Courier New" w:cs="Courier New"/>
          <w:lang w:val="en-US"/>
        </w:rPr>
        <w:t xml:space="preserve"> nu mai poate face aceleaşi eforturi ca persoanele de aceeaşi vârstă cu el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Examenul fizic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obezitate</w:t>
      </w:r>
      <w:proofErr w:type="gramEnd"/>
      <w:r>
        <w:rPr>
          <w:rFonts w:ascii="Courier New" w:hAnsi="Courier New" w:cs="Courier New"/>
          <w:lang w:val="en-US"/>
        </w:rPr>
        <w:t xml:space="preserve"> sau hipoponderalitate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semne</w:t>
      </w:r>
      <w:proofErr w:type="gramEnd"/>
      <w:r>
        <w:rPr>
          <w:rFonts w:ascii="Courier New" w:hAnsi="Courier New" w:cs="Courier New"/>
          <w:lang w:val="en-US"/>
        </w:rPr>
        <w:t xml:space="preserve"> de obstrucţie: expir prelungit (durata auscultatorie a expirului este egală sau mai lungă decât a inspirului), raluri sibilante şi ronflante, expir cu buzele ţuguiate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semne</w:t>
      </w:r>
      <w:proofErr w:type="gramEnd"/>
      <w:r>
        <w:rPr>
          <w:rFonts w:ascii="Courier New" w:hAnsi="Courier New" w:cs="Courier New"/>
          <w:lang w:val="en-US"/>
        </w:rPr>
        <w:t xml:space="preserve"> de hiperinflaţie: torace "în butoi" (diametru anteroposterior mărit),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hipersonoritate</w:t>
      </w:r>
      <w:proofErr w:type="gramEnd"/>
      <w:r>
        <w:rPr>
          <w:rFonts w:ascii="Courier New" w:hAnsi="Courier New" w:cs="Courier New"/>
          <w:lang w:val="en-US"/>
        </w:rPr>
        <w:t xml:space="preserve"> la percuţie, diminuarea murmurului vezicular, atenuarea zgomotelor cardiace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semne</w:t>
      </w:r>
      <w:proofErr w:type="gramEnd"/>
      <w:r>
        <w:rPr>
          <w:rFonts w:ascii="Courier New" w:hAnsi="Courier New" w:cs="Courier New"/>
          <w:lang w:val="en-US"/>
        </w:rPr>
        <w:t xml:space="preserve"> de cord pulmonar cronic: galop drept, edeme gambiere (până la anasarcă),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hepatomegalie</w:t>
      </w:r>
      <w:proofErr w:type="gramEnd"/>
      <w:r>
        <w:rPr>
          <w:rFonts w:ascii="Courier New" w:hAnsi="Courier New" w:cs="Courier New"/>
          <w:lang w:val="en-US"/>
        </w:rPr>
        <w:t xml:space="preserve"> de stază, jugulare turgescente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semne</w:t>
      </w:r>
      <w:proofErr w:type="gramEnd"/>
      <w:r>
        <w:rPr>
          <w:rFonts w:ascii="Courier New" w:hAnsi="Courier New" w:cs="Courier New"/>
          <w:lang w:val="en-US"/>
        </w:rPr>
        <w:t xml:space="preserve"> de insuficienţă respiratorie: cianoză centrală, flapping tremor, alterarea stării de conştienţă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Spirometric.</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Obstrucţia căilor aeriene </w:t>
      </w:r>
      <w:proofErr w:type="gramStart"/>
      <w:r>
        <w:rPr>
          <w:rFonts w:ascii="Courier New" w:hAnsi="Courier New" w:cs="Courier New"/>
          <w:lang w:val="en-US"/>
        </w:rPr>
        <w:t>este</w:t>
      </w:r>
      <w:proofErr w:type="gramEnd"/>
      <w:r>
        <w:rPr>
          <w:rFonts w:ascii="Courier New" w:hAnsi="Courier New" w:cs="Courier New"/>
          <w:lang w:val="en-US"/>
        </w:rPr>
        <w:t xml:space="preserve"> definită ca: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VEMS &lt; 80% din valoarea prezisă şi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VEMS/CVF &lt; 70% din valoarea prezisă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VEMS - volum expirator maxim în prima secundă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CVF - capacitate vitală forţată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IV. Iniţierea tratamentului şi doze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Glicopironiu </w:t>
      </w:r>
      <w:proofErr w:type="gramStart"/>
      <w:r>
        <w:rPr>
          <w:rFonts w:ascii="Courier New" w:hAnsi="Courier New" w:cs="Courier New"/>
          <w:lang w:val="en-US"/>
        </w:rPr>
        <w:t>este</w:t>
      </w:r>
      <w:proofErr w:type="gramEnd"/>
      <w:r>
        <w:rPr>
          <w:rFonts w:ascii="Courier New" w:hAnsi="Courier New" w:cs="Courier New"/>
          <w:lang w:val="en-US"/>
        </w:rPr>
        <w:t xml:space="preserve"> indicat ca tratament bronhodilatator de întreţinere. Întrucât schema terapeutică cu glicopironiu este mai ieftină decât cea cu tiotropiu, la pacienţii naivi care nu au fost trataţi anteriori cu antimuscarinice cu durata foarte lungă de acţiune, tratamentul se iniţiază cu glicopironiu, iar doza recomandată constă în inhalarea conţinutului unei capsule, o dată pe zi, utilizând inhalatorul.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Monitorizarea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face pe baza semnelor clinice şi spirometrie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 Întreruperea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Apariţia semnelor de hipersensibilitate: reacţii alergice, angioedem (inclusiv dificultăţi la respiraţie sau înghiţire, umflare a limbii, buzelor şi feţei), urticarie sau erupţii cutanate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Bronhospasm paradoxal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Efecte anticolinergice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VII.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Iniţierea se va face de către medicii din specialitatea pneumologie, alergologie, medicina interna iar continuarea se poate face şi de către medicul de familie în dozele şi pe durata recomandată în scrisoarea medicală".</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27</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După Protocolul terapeutic corespunzător poziţiei nr. 189, se introduce protocolul terapeutic corespunzător poziţiei nr. 190 cod (B03XA03); DCI METOXYPOLYETHYLENE GLYCOL EPOETIN BETA, cu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Tratamentul anemiei (hemoglobină sub 11g/dL)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Obiectivul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Obiectivul tratamentului </w:t>
      </w:r>
      <w:proofErr w:type="gramStart"/>
      <w:r>
        <w:rPr>
          <w:rFonts w:ascii="Courier New" w:hAnsi="Courier New" w:cs="Courier New"/>
          <w:lang w:val="en-US"/>
        </w:rPr>
        <w:t>este</w:t>
      </w:r>
      <w:proofErr w:type="gramEnd"/>
      <w:r>
        <w:rPr>
          <w:rFonts w:ascii="Courier New" w:hAnsi="Courier New" w:cs="Courier New"/>
          <w:lang w:val="en-US"/>
        </w:rPr>
        <w:t xml:space="preserve"> menţinerea hemoglobinei pacientului între 10 şi 12g/dL, pentru a reduce simptomatologia asociată anemiei, a evita transfuziile, minimalizând în acelaşi timp riscul reacţiilor adverse (accident vascular cerebral, tromboza căii de abord vascular).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Doza iniţială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la pacienţii în faza predializă doza recomandată este de 1,2 micrograme/kg, administrată o dată pe lună în injecţie unică subcutanată sau 0.6 mcg/kg odată la două săptămâni în injecţie unică intravenoasă sau subcutanat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w:t>
      </w:r>
      <w:proofErr w:type="gramEnd"/>
      <w:r>
        <w:rPr>
          <w:rFonts w:ascii="Courier New" w:hAnsi="Courier New" w:cs="Courier New"/>
          <w:lang w:val="en-US"/>
        </w:rPr>
        <w:t>. la pacienţii dializaţi 0.6 mcg/kg odată la două săptămâni (bolnavii cu transplant sau cu diabet zaharat pot necesita doze mai mari), în injecţie unică intravenoasă sau subcutanat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Ajustarea dozei se face în funcţie de valorile hemoglobinei determinate din două în două săptămâni, până la atingerea hemoglobinei ţintă, dar nu mai frecvent de o dată pe </w:t>
      </w:r>
      <w:proofErr w:type="gramStart"/>
      <w:r>
        <w:rPr>
          <w:rFonts w:ascii="Courier New" w:hAnsi="Courier New" w:cs="Courier New"/>
          <w:lang w:val="en-US"/>
        </w:rPr>
        <w:t>lună</w:t>
      </w:r>
      <w:proofErr w:type="gramEnd"/>
      <w:r>
        <w:rPr>
          <w:rFonts w:ascii="Courier New" w:hAnsi="Courier New" w:cs="Courier New"/>
          <w:lang w:val="en-US"/>
        </w:rPr>
        <w: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dacă Hb creşte cu mai mult de 1g/dL la 2 săptămâni sau valoarea Hb se apropie de 12 g/dl (7,45 mmol/l), se reduce doza cu 25%;</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w:t>
      </w:r>
      <w:proofErr w:type="gramEnd"/>
      <w:r>
        <w:rPr>
          <w:rFonts w:ascii="Courier New" w:hAnsi="Courier New" w:cs="Courier New"/>
          <w:lang w:val="en-US"/>
        </w:rPr>
        <w:t>. dacă Hb creşte cu mai puţin de 0,5g/dL la 2 săptămâni, se creşte doza cu 25%;</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dacă Hb creşte cu 0,5-1g/dL la 2 săptămâni, doza de ASE (agenţi de stimulare a eritropoezei) nu se modifică.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w:t>
      </w:r>
      <w:proofErr w:type="gramStart"/>
      <w:r>
        <w:rPr>
          <w:rFonts w:ascii="Courier New" w:hAnsi="Courier New" w:cs="Courier New"/>
          <w:lang w:val="en-US"/>
        </w:rPr>
        <w:t>,21</w:t>
      </w:r>
      <w:proofErr w:type="gramEnd"/>
      <w:r>
        <w:rPr>
          <w:rFonts w:ascii="Courier New" w:hAnsi="Courier New" w:cs="Courier New"/>
          <w:lang w:val="en-US"/>
        </w:rPr>
        <w:t xml:space="preserve"> mmol/l), se poate administra MPGE o dată pe lună, în doză de 2 ori mai mare decât doza administrată anterior o dată la fiecare 2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de întreţinere </w:t>
      </w:r>
      <w:proofErr w:type="gramStart"/>
      <w:r>
        <w:rPr>
          <w:rFonts w:ascii="Courier New" w:hAnsi="Courier New" w:cs="Courier New"/>
          <w:lang w:val="en-US"/>
        </w:rPr>
        <w:t>este</w:t>
      </w:r>
      <w:proofErr w:type="gramEnd"/>
      <w:r>
        <w:rPr>
          <w:rFonts w:ascii="Courier New" w:hAnsi="Courier New" w:cs="Courier New"/>
          <w:lang w:val="en-US"/>
        </w:rPr>
        <w:t xml:space="preserve"> continuată nedefinit, atât timp cât hemoglobina se menţine între 11-12g/dL. Tratamentul cu MPGE </w:t>
      </w:r>
      <w:proofErr w:type="gramStart"/>
      <w:r>
        <w:rPr>
          <w:rFonts w:ascii="Courier New" w:hAnsi="Courier New" w:cs="Courier New"/>
          <w:lang w:val="en-US"/>
        </w:rPr>
        <w:t>este</w:t>
      </w:r>
      <w:proofErr w:type="gramEnd"/>
      <w:r>
        <w:rPr>
          <w:rFonts w:ascii="Courier New" w:hAnsi="Courier New" w:cs="Courier New"/>
          <w:lang w:val="en-US"/>
        </w:rPr>
        <w:t xml:space="preserve"> întrerupt dacă: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w:t>
      </w:r>
      <w:proofErr w:type="gramEnd"/>
      <w:r>
        <w:rPr>
          <w:rFonts w:ascii="Courier New" w:hAnsi="Courier New" w:cs="Courier New"/>
          <w:lang w:val="en-US"/>
        </w:rPr>
        <w:t>. media ultimelor trei determinări lunare ale hemoglobinei la bolnavi trataţi cu metoxipolietilenglicol epoietin beta este mai mare de 13,5g/dL, iar bolnavul va fi monitorizat apoi lunar;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este diagnosticată anemie aplazică asociată epoetin: anemie severă (scăderea bruscă a hemoglobinei 0,5-1g/dL pe săptămână, neexplicată, în pofida continuării tratamentului cu ASE sau necesitatea administrării a 1-2 unităţi de masă eritrocitară pentru menţinerea nivelului Hb), hiporegenerativă (scăderea numărului de reticulocite sub 10 x 109/L) şi hipoplazie sau aplazie exclusivă a seriei roţii (sub 5% eritroblaşti, fără infiltrare la examenul măduvei osoase, celularitate medulară normală, cu dovada blocării maturării precursorilor seriei roşii) şi evidenţierea anticorpilor serici blocanţi anti-eritropoietină.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Hemoglobina trebuie monitorizată la două săptămâni până la atingerea dozei de întreţinere şi lunar după stabilirea dozei de întreţinere.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Indicele de saturare a transferinei şi feritina serică trebuie monitorizate la trei luni, pe toată durata tratamentului cu metoxipolietilenglicol epoetinum beta.</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Medici din specialitatea nefrologie."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28</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După Protocolul terapeutic corespunzător poziţiei nr. 190, se introduce protocolul terapeutic corespunzător poziţiei nr. 191 cod (B03XA03); DCI EPOETINUM ZETA, cu următorul cuprins: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"Indicaţii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Tratamentul anemiei (hemoglobină sub 11g/dL)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Tratament</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Obiectivul tratamentului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Obiectivul tratamentului </w:t>
      </w:r>
      <w:proofErr w:type="gramStart"/>
      <w:r>
        <w:rPr>
          <w:rFonts w:ascii="Courier New" w:hAnsi="Courier New" w:cs="Courier New"/>
          <w:lang w:val="en-US"/>
        </w:rPr>
        <w:t>este</w:t>
      </w:r>
      <w:proofErr w:type="gramEnd"/>
      <w:r>
        <w:rPr>
          <w:rFonts w:ascii="Courier New" w:hAnsi="Courier New" w:cs="Courier New"/>
          <w:lang w:val="en-US"/>
        </w:rPr>
        <w:t xml:space="preserve"> menţinerea hemoglobinei pacientului între 10 şi 12g/dL, pentru a reduce simptomatologia asociată anemiei, a evita transfuziile, minimalizând în acelaşi timp, riscul reacţiilor adverse (accident vascular cerebral, tromboza căii de abord vascular).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iniţială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Este de 50 UI/kg de 3 ori pe săptămână, subcutanat sau intravenos la bolnavii hemodializaţi şi la cei predializaţi, şi de 50 UI/kg de 2 ori pe săptămână la bolnavii dializaţi peritoneal.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Ajustarea dozei iniţiale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face în funcţie de valorile hemoglobinei determinate din două în două săptămâni, până la atingerea hemoglobinei ţintă: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dacă</w:t>
      </w:r>
      <w:proofErr w:type="gramEnd"/>
      <w:r>
        <w:rPr>
          <w:rFonts w:ascii="Courier New" w:hAnsi="Courier New" w:cs="Courier New"/>
          <w:lang w:val="en-US"/>
        </w:rPr>
        <w:t xml:space="preserve"> Hb creşte cu mai mult de 1g/dL la 2 săptămâni, se reduce doza cu 50%;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gramStart"/>
      <w:r>
        <w:rPr>
          <w:rFonts w:ascii="Courier New" w:hAnsi="Courier New" w:cs="Courier New"/>
          <w:lang w:val="en-US"/>
        </w:rPr>
        <w:t>dacă</w:t>
      </w:r>
      <w:proofErr w:type="gramEnd"/>
      <w:r>
        <w:rPr>
          <w:rFonts w:ascii="Courier New" w:hAnsi="Courier New" w:cs="Courier New"/>
          <w:lang w:val="en-US"/>
        </w:rPr>
        <w:t xml:space="preserve"> Hb creşte cu mai puţin de 0,5g/dL la 2 săptămâni, se creşte doza cu 50%;</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dacă Hb creşte cu 0,5-1g/dL la 2 săptămâni, doza de ASE nu se modifică.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maximă nu trebuie </w:t>
      </w:r>
      <w:proofErr w:type="gramStart"/>
      <w:r>
        <w:rPr>
          <w:rFonts w:ascii="Courier New" w:hAnsi="Courier New" w:cs="Courier New"/>
          <w:lang w:val="en-US"/>
        </w:rPr>
        <w:t>să</w:t>
      </w:r>
      <w:proofErr w:type="gramEnd"/>
      <w:r>
        <w:rPr>
          <w:rFonts w:ascii="Courier New" w:hAnsi="Courier New" w:cs="Courier New"/>
          <w:lang w:val="en-US"/>
        </w:rPr>
        <w:t xml:space="preserve"> depăşească 200 UI/kg de 3 ori pe săptămână.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de întreţinere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După atingerea Hb ţintă, doza de ASE trebuie redusă până la doza de întreţinere, respectiv doza minimă care asigură menţinerea nivelului ţintă al Hb, administrată subcutanat sau intravenos.</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săptămânală totală recomandată </w:t>
      </w:r>
      <w:proofErr w:type="gramStart"/>
      <w:r>
        <w:rPr>
          <w:rFonts w:ascii="Courier New" w:hAnsi="Courier New" w:cs="Courier New"/>
          <w:lang w:val="en-US"/>
        </w:rPr>
        <w:t>este</w:t>
      </w:r>
      <w:proofErr w:type="gramEnd"/>
      <w:r>
        <w:rPr>
          <w:rFonts w:ascii="Courier New" w:hAnsi="Courier New" w:cs="Courier New"/>
          <w:lang w:val="en-US"/>
        </w:rPr>
        <w:t xml:space="preserve"> între 75 şi 300 UI/kg pentru bolnavii hemodializaţi.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bolnavii dializaţi peritoneal, doza recomandată </w:t>
      </w:r>
      <w:proofErr w:type="gramStart"/>
      <w:r>
        <w:rPr>
          <w:rFonts w:ascii="Courier New" w:hAnsi="Courier New" w:cs="Courier New"/>
          <w:lang w:val="en-US"/>
        </w:rPr>
        <w:t>este</w:t>
      </w:r>
      <w:proofErr w:type="gramEnd"/>
      <w:r>
        <w:rPr>
          <w:rFonts w:ascii="Courier New" w:hAnsi="Courier New" w:cs="Courier New"/>
          <w:lang w:val="en-US"/>
        </w:rPr>
        <w:t xml:space="preserve"> între 25 şi 50 UI/kg de 2 ori pe săptămână în 2 doze egale.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bolnavii predializaţi, doza maximă nu trebuie să depăşească 150 UI/kg de 3 ori pe săptămână, 240 UI/kg (până la un maxim de 20000UI) o dată pe săptămână sau 480 UI/kg (până la un maxim de 40000UI) o dată la 2 săptămâni.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Doza de întreţinere </w:t>
      </w:r>
      <w:proofErr w:type="gramStart"/>
      <w:r>
        <w:rPr>
          <w:rFonts w:ascii="Courier New" w:hAnsi="Courier New" w:cs="Courier New"/>
          <w:lang w:val="en-US"/>
        </w:rPr>
        <w:t>este</w:t>
      </w:r>
      <w:proofErr w:type="gramEnd"/>
      <w:r>
        <w:rPr>
          <w:rFonts w:ascii="Courier New" w:hAnsi="Courier New" w:cs="Courier New"/>
          <w:lang w:val="en-US"/>
        </w:rPr>
        <w:t xml:space="preserve"> continuată nedefinit, atât timp cât hemoglobina se menţine între 11-12g/dL.</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Tratamentul cu epoetinum zeta </w:t>
      </w:r>
      <w:proofErr w:type="gramStart"/>
      <w:r>
        <w:rPr>
          <w:rFonts w:ascii="Courier New" w:hAnsi="Courier New" w:cs="Courier New"/>
          <w:lang w:val="en-US"/>
        </w:rPr>
        <w:t>este</w:t>
      </w:r>
      <w:proofErr w:type="gramEnd"/>
      <w:r>
        <w:rPr>
          <w:rFonts w:ascii="Courier New" w:hAnsi="Courier New" w:cs="Courier New"/>
          <w:lang w:val="en-US"/>
        </w:rPr>
        <w:t xml:space="preserve"> întrerupt dacă: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media</w:t>
      </w:r>
      <w:proofErr w:type="gramEnd"/>
      <w:r>
        <w:rPr>
          <w:rFonts w:ascii="Courier New" w:hAnsi="Courier New" w:cs="Courier New"/>
          <w:lang w:val="en-US"/>
        </w:rPr>
        <w:t xml:space="preserve"> ultimelor trei determinări lunare ale hemoglobinei la bolnavi trataţi cu epoetinum zeta este mai mare de 13,5g/dL, iar bolnavul va fi monitorizat apoi lunar;</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este diagnosticată anemie aplazică asociată epoetin: anemie severă (scăderea bruscă a hemoglobinei 0,5-1g/dL pe săptămână, neexplicată, în pofida continuării tratamentului cu ASE sau necesitatea administrării a 1-2 unităţi de masă eritrocitară pentru menţinerea nivelului Hb), hiporegenerativă (scăderea numărului de reticulocite sub 10 x 109/L) şi hipoplazie sau aplazie exclusivă a seriei roţii (sub 5% eritroblaşti, fără infiltrare la examenul măduvei osoase, celularitate medulară normală, cu dovada blocării maturării precursorilor seriei roşii) şi evidenţierea anticorpilor serici blocanţi anti-eritropoietină.</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Hemoglobina trebuie monitorizată la două săptămâni până la atingerea dozei de întreţinere şi lunar după stabilirea dozei de întreţinere.</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Indicele de saturare a transferinei şi feritina serică trebuie monitorizate la trei luni, pe toată durata tratamentului cu epoetin.</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Prescriptori</w:t>
      </w: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Medici din specialitatea nefrologie".</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p>
    <w:p w:rsidR="000E53D3" w:rsidRDefault="000E53D3" w:rsidP="000E53D3">
      <w:pPr>
        <w:autoSpaceDE w:val="0"/>
        <w:autoSpaceDN w:val="0"/>
        <w:adjustRightInd w:val="0"/>
        <w:spacing w:after="0" w:line="240" w:lineRule="auto"/>
        <w:rPr>
          <w:rFonts w:ascii="Courier New" w:hAnsi="Courier New" w:cs="Courier New"/>
          <w:lang w:val="en-US"/>
        </w:rPr>
      </w:pPr>
    </w:p>
    <w:p w:rsidR="00D4697F" w:rsidRDefault="00D4697F"/>
    <w:sectPr w:rsidR="00D4697F" w:rsidSect="00CC3BE2">
      <w:pgSz w:w="11907" w:h="16839" w:code="9"/>
      <w:pgMar w:top="567" w:right="567" w:bottom="567"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ourier New CYR">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D3"/>
    <w:rsid w:val="000E53D3"/>
    <w:rsid w:val="00A14187"/>
    <w:rsid w:val="00CC3BE2"/>
    <w:rsid w:val="00D4697F"/>
    <w:rsid w:val="00ED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2471D-06A3-4C29-A679-8C4D5A7C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21589</Words>
  <Characters>123062</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ialomita</dc:creator>
  <cp:keywords/>
  <dc:description/>
  <cp:lastModifiedBy>ialomita</cp:lastModifiedBy>
  <cp:revision>5</cp:revision>
  <cp:lastPrinted>2015-05-07T11:48:00Z</cp:lastPrinted>
  <dcterms:created xsi:type="dcterms:W3CDTF">2015-03-23T09:54:00Z</dcterms:created>
  <dcterms:modified xsi:type="dcterms:W3CDTF">2015-05-07T11:49:00Z</dcterms:modified>
</cp:coreProperties>
</file>